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53B4" w14:textId="77777777" w:rsidR="0013149E" w:rsidRPr="003D4137" w:rsidRDefault="0013149E" w:rsidP="0013149E">
      <w:pPr>
        <w:pStyle w:val="Heading2"/>
      </w:pPr>
      <w:r w:rsidRPr="003D4137">
        <w:t>Monthly Cybersecurity Tips Newsletter</w:t>
      </w:r>
    </w:p>
    <w:p w14:paraId="6CCD362D" w14:textId="7BF31339" w:rsidR="0013149E" w:rsidRPr="003D4137" w:rsidRDefault="0013149E" w:rsidP="0013149E">
      <w:pPr>
        <w:pStyle w:val="Heading4"/>
      </w:pPr>
      <w:r w:rsidRPr="003D4137">
        <w:t>VOLUME</w:t>
      </w:r>
      <w:r w:rsidR="00591C02">
        <w:t xml:space="preserve"> </w:t>
      </w:r>
      <w:r w:rsidR="00361EA1">
        <w:t>17</w:t>
      </w:r>
      <w:r w:rsidRPr="003D4137">
        <w:t xml:space="preserve">, ISSUE </w:t>
      </w:r>
      <w:r w:rsidR="00361EA1">
        <w:t>12</w:t>
      </w:r>
      <w:r w:rsidR="00591C02">
        <w:t xml:space="preserve"> </w:t>
      </w:r>
      <w:r w:rsidRPr="003D4137">
        <w:t>• 2022</w:t>
      </w:r>
    </w:p>
    <w:p w14:paraId="672A6659" w14:textId="77777777" w:rsidR="0013149E" w:rsidRPr="007A51C5" w:rsidRDefault="0013149E" w:rsidP="00B23BE2">
      <w:pPr>
        <w:pStyle w:val="Body1-Rule"/>
      </w:pPr>
    </w:p>
    <w:p w14:paraId="28798B2E" w14:textId="5C7B88CC" w:rsidR="310DC703" w:rsidRDefault="00831381" w:rsidP="004A63BF">
      <w:pPr>
        <w:pStyle w:val="Heading1"/>
      </w:pPr>
      <w:r>
        <w:t>How to S</w:t>
      </w:r>
      <w:r w:rsidR="007F0F2C">
        <w:t>ecur</w:t>
      </w:r>
      <w:r w:rsidR="006E2871">
        <w:t xml:space="preserve">e </w:t>
      </w:r>
      <w:r w:rsidR="007F0F2C">
        <w:t>Your Home Network</w:t>
      </w:r>
      <w:r w:rsidR="00161EC8">
        <w:t xml:space="preserve"> </w:t>
      </w:r>
      <w:r>
        <w:t>Against Cyber Threats</w:t>
      </w:r>
    </w:p>
    <w:p w14:paraId="5A766794" w14:textId="0D254B2B" w:rsidR="00210A75" w:rsidRDefault="0093241E" w:rsidP="00B23BE2">
      <w:pPr>
        <w:pStyle w:val="Body1"/>
      </w:pPr>
      <w:r>
        <w:t xml:space="preserve">Computers, tablets, smartphones, </w:t>
      </w:r>
      <w:r w:rsidR="00A6127C">
        <w:t>TVs</w:t>
      </w:r>
      <w:r>
        <w:t xml:space="preserve">, </w:t>
      </w:r>
      <w:r w:rsidR="00A6127C">
        <w:t xml:space="preserve">thermostats, </w:t>
      </w:r>
      <w:r>
        <w:t>cameras, doorbells, and coffee pots. What do all these things have in common?</w:t>
      </w:r>
      <w:r w:rsidR="00A6127C">
        <w:t xml:space="preserve"> </w:t>
      </w:r>
      <w:r w:rsidR="00E12AD2">
        <w:t xml:space="preserve">They are all devices that </w:t>
      </w:r>
      <w:r w:rsidR="00811B14">
        <w:t>c</w:t>
      </w:r>
      <w:r w:rsidR="00E12AD2">
        <w:t xml:space="preserve">onnect </w:t>
      </w:r>
      <w:r w:rsidR="00594BFD">
        <w:t>to</w:t>
      </w:r>
      <w:r w:rsidR="00E12AD2">
        <w:t xml:space="preserve"> your home network</w:t>
      </w:r>
      <w:r w:rsidR="000F75CA">
        <w:t xml:space="preserve"> and the </w:t>
      </w:r>
      <w:r w:rsidR="00361EA1">
        <w:t>i</w:t>
      </w:r>
      <w:r w:rsidR="000F75CA">
        <w:t>nternet</w:t>
      </w:r>
      <w:r w:rsidR="00811B14">
        <w:t>.</w:t>
      </w:r>
    </w:p>
    <w:p w14:paraId="58172E81" w14:textId="1899FFB7" w:rsidR="006E2871" w:rsidRDefault="006E2871" w:rsidP="00B23BE2">
      <w:pPr>
        <w:pStyle w:val="Body1"/>
      </w:pPr>
      <w:r>
        <w:t xml:space="preserve">Modems and routers </w:t>
      </w:r>
      <w:r w:rsidR="00577474">
        <w:t xml:space="preserve">act as the </w:t>
      </w:r>
      <w:r>
        <w:t xml:space="preserve">gateway between your </w:t>
      </w:r>
      <w:r w:rsidR="004F3CEB">
        <w:t xml:space="preserve">devices </w:t>
      </w:r>
      <w:r>
        <w:t xml:space="preserve">and the </w:t>
      </w:r>
      <w:r w:rsidR="00361EA1">
        <w:t>i</w:t>
      </w:r>
      <w:r>
        <w:t>nternet</w:t>
      </w:r>
      <w:r w:rsidR="00361EA1">
        <w:t>. W</w:t>
      </w:r>
      <w:r w:rsidR="004F3CEB">
        <w:t>ithout proper security in place</w:t>
      </w:r>
      <w:r w:rsidR="00361EA1">
        <w:t>, you</w:t>
      </w:r>
      <w:r w:rsidR="004F3CEB">
        <w:t xml:space="preserve"> can leave the door open for attackers to access and take over your network.</w:t>
      </w:r>
    </w:p>
    <w:p w14:paraId="560F1C7A" w14:textId="373879B7" w:rsidR="006E2871" w:rsidRDefault="00622497" w:rsidP="00B23BE2">
      <w:pPr>
        <w:pStyle w:val="Body1"/>
      </w:pPr>
      <w:r>
        <w:t xml:space="preserve">Let’s </w:t>
      </w:r>
      <w:r w:rsidR="00A46288">
        <w:t xml:space="preserve">review </w:t>
      </w:r>
      <w:r w:rsidR="007D1EF5">
        <w:t>some</w:t>
      </w:r>
      <w:r w:rsidR="00A46288">
        <w:t xml:space="preserve"> steps you can take to keep your home network safe</w:t>
      </w:r>
      <w:r w:rsidR="0079436A">
        <w:t xml:space="preserve"> from potential cyber threats</w:t>
      </w:r>
      <w:r w:rsidR="00A46288">
        <w:t>.</w:t>
      </w:r>
    </w:p>
    <w:p w14:paraId="342C909D" w14:textId="0D4B4254" w:rsidR="003B44FE" w:rsidRPr="003B44FE" w:rsidRDefault="00AB4177" w:rsidP="00161EC8">
      <w:pPr>
        <w:pStyle w:val="Heading2"/>
      </w:pPr>
      <w:r>
        <w:t xml:space="preserve">Secure Your </w:t>
      </w:r>
      <w:r w:rsidR="008320DC">
        <w:t>Modem and Router</w:t>
      </w:r>
    </w:p>
    <w:p w14:paraId="289E39E3" w14:textId="45FDCFC9" w:rsidR="00AB4177" w:rsidRDefault="00AB4177" w:rsidP="00AB4177">
      <w:pPr>
        <w:pStyle w:val="Body1-Rule"/>
      </w:pPr>
    </w:p>
    <w:p w14:paraId="3519336D" w14:textId="63B67295" w:rsidR="00661506" w:rsidRDefault="00661506" w:rsidP="00661506">
      <w:pPr>
        <w:pStyle w:val="P1-Bullet"/>
      </w:pPr>
      <w:r w:rsidRPr="003E75FA">
        <w:rPr>
          <w:b/>
          <w:bCs/>
        </w:rPr>
        <w:t>Use current</w:t>
      </w:r>
      <w:r w:rsidR="009809C0">
        <w:rPr>
          <w:b/>
          <w:bCs/>
        </w:rPr>
        <w:t xml:space="preserve"> </w:t>
      </w:r>
      <w:r w:rsidR="00585A5E">
        <w:rPr>
          <w:b/>
          <w:bCs/>
        </w:rPr>
        <w:t>hardware</w:t>
      </w:r>
      <w:r w:rsidRPr="003E75FA">
        <w:rPr>
          <w:b/>
          <w:bCs/>
        </w:rPr>
        <w:t>.</w:t>
      </w:r>
      <w:r w:rsidR="00D54637">
        <w:t xml:space="preserve"> Technology changes quickly</w:t>
      </w:r>
      <w:r w:rsidR="00C07CA9">
        <w:t xml:space="preserve">, and if </w:t>
      </w:r>
      <w:r w:rsidR="00361EA1">
        <w:t xml:space="preserve">the manufacturer no longer supports </w:t>
      </w:r>
      <w:r w:rsidR="00C07CA9">
        <w:t xml:space="preserve">your </w:t>
      </w:r>
      <w:r w:rsidR="009809C0">
        <w:t>modem and router</w:t>
      </w:r>
      <w:r w:rsidR="00361EA1">
        <w:t xml:space="preserve">, </w:t>
      </w:r>
      <w:r w:rsidR="00C07CA9">
        <w:t xml:space="preserve">a security vulnerability </w:t>
      </w:r>
      <w:r w:rsidR="00831381">
        <w:t xml:space="preserve">may </w:t>
      </w:r>
      <w:r w:rsidR="00361EA1">
        <w:t>emerge and not receive a fix</w:t>
      </w:r>
      <w:r w:rsidR="003E75FA">
        <w:t xml:space="preserve">. Whether you purchase your own </w:t>
      </w:r>
      <w:r w:rsidR="009809C0">
        <w:t>modem and router</w:t>
      </w:r>
      <w:r w:rsidR="003E75FA">
        <w:t xml:space="preserve"> or lease them through your </w:t>
      </w:r>
      <w:r w:rsidR="00E94353">
        <w:t>i</w:t>
      </w:r>
      <w:r w:rsidR="003E75FA">
        <w:t xml:space="preserve">nternet </w:t>
      </w:r>
      <w:r w:rsidR="00E94353">
        <w:t>s</w:t>
      </w:r>
      <w:r w:rsidR="003E75FA">
        <w:t xml:space="preserve">ervice </w:t>
      </w:r>
      <w:r w:rsidR="00E94353">
        <w:t>p</w:t>
      </w:r>
      <w:r w:rsidR="003E75FA">
        <w:t>rovider</w:t>
      </w:r>
      <w:r w:rsidR="00361EA1">
        <w:t xml:space="preserve"> (ISP)</w:t>
      </w:r>
      <w:r w:rsidR="003E75FA">
        <w:t xml:space="preserve">, consider replacing </w:t>
      </w:r>
      <w:r w:rsidR="009809C0">
        <w:t>them</w:t>
      </w:r>
      <w:r w:rsidR="003E75FA">
        <w:t xml:space="preserve"> at least every </w:t>
      </w:r>
      <w:r w:rsidR="00361EA1">
        <w:t>five</w:t>
      </w:r>
      <w:r w:rsidR="003E75FA">
        <w:t xml:space="preserve"> years to ensure </w:t>
      </w:r>
      <w:r w:rsidR="00361EA1">
        <w:t xml:space="preserve">your devices receive the </w:t>
      </w:r>
      <w:r w:rsidR="003E75FA">
        <w:t xml:space="preserve">support and security fixes you need </w:t>
      </w:r>
      <w:r w:rsidR="00361EA1">
        <w:t>to keep your home network safe</w:t>
      </w:r>
      <w:r w:rsidR="003E75FA">
        <w:t>.</w:t>
      </w:r>
    </w:p>
    <w:p w14:paraId="2F701407" w14:textId="2FF1E6AE" w:rsidR="00A47C3C" w:rsidRDefault="00E81664" w:rsidP="00661506">
      <w:pPr>
        <w:pStyle w:val="P1-Bullet"/>
      </w:pPr>
      <w:r w:rsidRPr="0074589B">
        <w:rPr>
          <w:b/>
          <w:bCs/>
        </w:rPr>
        <w:t xml:space="preserve">Use a surge protector or </w:t>
      </w:r>
      <w:r w:rsidR="00361EA1">
        <w:rPr>
          <w:b/>
          <w:bCs/>
        </w:rPr>
        <w:t>u</w:t>
      </w:r>
      <w:r w:rsidRPr="0074589B">
        <w:rPr>
          <w:b/>
          <w:bCs/>
        </w:rPr>
        <w:t xml:space="preserve">ninterruptable </w:t>
      </w:r>
      <w:r w:rsidR="00E94353">
        <w:rPr>
          <w:b/>
          <w:bCs/>
        </w:rPr>
        <w:t>p</w:t>
      </w:r>
      <w:r w:rsidRPr="0074589B">
        <w:rPr>
          <w:b/>
          <w:bCs/>
        </w:rPr>
        <w:t xml:space="preserve">ower </w:t>
      </w:r>
      <w:r w:rsidR="00E94353">
        <w:rPr>
          <w:b/>
          <w:bCs/>
        </w:rPr>
        <w:t>s</w:t>
      </w:r>
      <w:r w:rsidRPr="0074589B">
        <w:rPr>
          <w:b/>
          <w:bCs/>
        </w:rPr>
        <w:t>upply (UPS)</w:t>
      </w:r>
      <w:r w:rsidR="008320DC">
        <w:t>.</w:t>
      </w:r>
      <w:r>
        <w:t xml:space="preserve"> Prevent </w:t>
      </w:r>
      <w:r w:rsidR="0074589B">
        <w:t xml:space="preserve">potential </w:t>
      </w:r>
      <w:r w:rsidR="00585A5E">
        <w:t>damage to your modem and router</w:t>
      </w:r>
      <w:r w:rsidR="0074589B">
        <w:t xml:space="preserve"> from unexpected power surges, spikes, and lightning strikes by connecting them to a surge protector or UPS. Some models also include surge protection for phone, ethernet, and coaxial cables.  </w:t>
      </w:r>
    </w:p>
    <w:p w14:paraId="2569DA67" w14:textId="79BAB0A3" w:rsidR="008320DC" w:rsidRPr="00F47789" w:rsidRDefault="008320DC" w:rsidP="00661506">
      <w:pPr>
        <w:pStyle w:val="P1-Bullet"/>
        <w:rPr>
          <w:b/>
          <w:bCs/>
        </w:rPr>
      </w:pPr>
      <w:r w:rsidRPr="00F47789">
        <w:rPr>
          <w:b/>
          <w:bCs/>
        </w:rPr>
        <w:t xml:space="preserve">Disable remote </w:t>
      </w:r>
      <w:r w:rsidR="00F47789">
        <w:rPr>
          <w:b/>
          <w:bCs/>
        </w:rPr>
        <w:t>management</w:t>
      </w:r>
      <w:r w:rsidRPr="00F47789">
        <w:rPr>
          <w:b/>
          <w:bCs/>
        </w:rPr>
        <w:t>.</w:t>
      </w:r>
      <w:r w:rsidR="00F47789">
        <w:rPr>
          <w:b/>
          <w:bCs/>
        </w:rPr>
        <w:t xml:space="preserve"> </w:t>
      </w:r>
      <w:r w:rsidR="00F47789">
        <w:t xml:space="preserve">Some routers have the capability for you to manage your home network over the </w:t>
      </w:r>
      <w:r w:rsidR="00361EA1">
        <w:t>i</w:t>
      </w:r>
      <w:r w:rsidR="00F47789">
        <w:t>nternet. While this does add convenience, it also increases the risk that an attacker will compromise your network. Disable remote management by default, and if you absolutely need it</w:t>
      </w:r>
      <w:r w:rsidR="00361EA1">
        <w:t>,</w:t>
      </w:r>
      <w:r w:rsidR="00F47789">
        <w:t xml:space="preserve"> be sure to enable </w:t>
      </w:r>
      <w:hyperlink r:id="rId5" w:history="1">
        <w:r w:rsidR="00361EA1" w:rsidRPr="00E94353">
          <w:rPr>
            <w:rStyle w:val="Hyperlink"/>
          </w:rPr>
          <w:t>m</w:t>
        </w:r>
        <w:r w:rsidR="00F47789" w:rsidRPr="00E94353">
          <w:rPr>
            <w:rStyle w:val="Hyperlink"/>
          </w:rPr>
          <w:t>ulti-</w:t>
        </w:r>
        <w:r w:rsidR="00361EA1" w:rsidRPr="00E94353">
          <w:rPr>
            <w:rStyle w:val="Hyperlink"/>
          </w:rPr>
          <w:t>f</w:t>
        </w:r>
        <w:r w:rsidR="00F47789" w:rsidRPr="00E94353">
          <w:rPr>
            <w:rStyle w:val="Hyperlink"/>
          </w:rPr>
          <w:t xml:space="preserve">actor </w:t>
        </w:r>
        <w:r w:rsidR="00361EA1" w:rsidRPr="00E94353">
          <w:rPr>
            <w:rStyle w:val="Hyperlink"/>
          </w:rPr>
          <w:t>a</w:t>
        </w:r>
        <w:r w:rsidR="00F47789" w:rsidRPr="00E94353">
          <w:rPr>
            <w:rStyle w:val="Hyperlink"/>
          </w:rPr>
          <w:t>uthentication</w:t>
        </w:r>
      </w:hyperlink>
      <w:r w:rsidR="00F47789">
        <w:t xml:space="preserve"> (MFA) to use this feature.</w:t>
      </w:r>
    </w:p>
    <w:p w14:paraId="3601BD6D" w14:textId="0A175BFF" w:rsidR="00D54637" w:rsidRDefault="00D54637" w:rsidP="00D54637">
      <w:pPr>
        <w:pStyle w:val="P1-Bullet"/>
      </w:pPr>
      <w:r w:rsidRPr="009809C0">
        <w:rPr>
          <w:b/>
          <w:bCs/>
        </w:rPr>
        <w:t xml:space="preserve">Change your </w:t>
      </w:r>
      <w:r w:rsidR="00DF7A63">
        <w:rPr>
          <w:b/>
          <w:bCs/>
        </w:rPr>
        <w:t xml:space="preserve">modem and </w:t>
      </w:r>
      <w:r w:rsidRPr="009809C0">
        <w:rPr>
          <w:b/>
          <w:bCs/>
        </w:rPr>
        <w:t>router password</w:t>
      </w:r>
      <w:r w:rsidR="00DF7A63">
        <w:rPr>
          <w:b/>
          <w:bCs/>
        </w:rPr>
        <w:t>s</w:t>
      </w:r>
      <w:r w:rsidRPr="009809C0">
        <w:rPr>
          <w:b/>
          <w:bCs/>
        </w:rPr>
        <w:t xml:space="preserve"> from the default </w:t>
      </w:r>
      <w:r w:rsidR="00DF7A63">
        <w:rPr>
          <w:b/>
          <w:bCs/>
        </w:rPr>
        <w:t xml:space="preserve">passwords </w:t>
      </w:r>
      <w:r w:rsidRPr="009809C0">
        <w:rPr>
          <w:b/>
          <w:bCs/>
        </w:rPr>
        <w:t>to secure password</w:t>
      </w:r>
      <w:r w:rsidR="00DF7A63">
        <w:rPr>
          <w:b/>
          <w:bCs/>
        </w:rPr>
        <w:t>s</w:t>
      </w:r>
      <w:r w:rsidRPr="009809C0">
        <w:rPr>
          <w:b/>
          <w:bCs/>
        </w:rPr>
        <w:t>.</w:t>
      </w:r>
      <w:r>
        <w:t xml:space="preserve"> </w:t>
      </w:r>
      <w:r w:rsidR="007F4576">
        <w:t xml:space="preserve">Changing default </w:t>
      </w:r>
      <w:hyperlink r:id="rId6" w:history="1">
        <w:r w:rsidR="007F4576" w:rsidRPr="00E94353">
          <w:rPr>
            <w:rStyle w:val="Hyperlink"/>
          </w:rPr>
          <w:t>passwords</w:t>
        </w:r>
      </w:hyperlink>
      <w:r>
        <w:t xml:space="preserve"> will prevent others from accessing the configuration, changing settings, and gaining visibility into your network.</w:t>
      </w:r>
    </w:p>
    <w:p w14:paraId="7BCCDB6E" w14:textId="1CC008F7" w:rsidR="00D54637" w:rsidRDefault="00D54637" w:rsidP="00D54637">
      <w:pPr>
        <w:pStyle w:val="P1-Bullet"/>
      </w:pPr>
      <w:r w:rsidRPr="009809C0">
        <w:rPr>
          <w:b/>
          <w:bCs/>
        </w:rPr>
        <w:t>Enable automatic updates and install the latest firmware</w:t>
      </w:r>
      <w:r>
        <w:t xml:space="preserve">. Keeping your </w:t>
      </w:r>
      <w:r w:rsidR="00DF7A63">
        <w:t xml:space="preserve">modem and </w:t>
      </w:r>
      <w:r>
        <w:t xml:space="preserve">router up to date with the latest firmware helps protect </w:t>
      </w:r>
      <w:r w:rsidR="00DF7A63">
        <w:t>them</w:t>
      </w:r>
      <w:r>
        <w:t xml:space="preserve"> as new vulnerabilities </w:t>
      </w:r>
      <w:r w:rsidR="00E94353">
        <w:t>emerge and receive fixes</w:t>
      </w:r>
      <w:r>
        <w:t>.</w:t>
      </w:r>
    </w:p>
    <w:p w14:paraId="2B9DA565" w14:textId="27BB0DD8" w:rsidR="007879BF" w:rsidRDefault="00D54637" w:rsidP="00D54637">
      <w:pPr>
        <w:pStyle w:val="P1-Bullet"/>
      </w:pPr>
      <w:r w:rsidRPr="009809C0">
        <w:rPr>
          <w:b/>
          <w:bCs/>
        </w:rPr>
        <w:lastRenderedPageBreak/>
        <w:t>Enable the router’s firewall.</w:t>
      </w:r>
      <w:r>
        <w:t xml:space="preserve"> The firewall helps prevent the devices on your network from accessing malicious sites</w:t>
      </w:r>
      <w:r w:rsidR="00E94353">
        <w:t xml:space="preserve"> </w:t>
      </w:r>
      <w:r>
        <w:t xml:space="preserve">as well as </w:t>
      </w:r>
      <w:r w:rsidR="00E94353">
        <w:t xml:space="preserve">keeps </w:t>
      </w:r>
      <w:r>
        <w:t>outsiders on the outside of your network.</w:t>
      </w:r>
    </w:p>
    <w:p w14:paraId="551587A6" w14:textId="6956B20A" w:rsidR="00D54637" w:rsidRDefault="007879BF" w:rsidP="00D54637">
      <w:pPr>
        <w:pStyle w:val="P1-Bullet"/>
      </w:pPr>
      <w:r>
        <w:rPr>
          <w:b/>
          <w:bCs/>
        </w:rPr>
        <w:t>Enable website filtering.</w:t>
      </w:r>
      <w:r>
        <w:t xml:space="preserve"> Some routers have website filtering and parental controls as added features to prevent </w:t>
      </w:r>
      <w:r w:rsidR="00E94353">
        <w:t xml:space="preserve">users from </w:t>
      </w:r>
      <w:r>
        <w:t>access</w:t>
      </w:r>
      <w:r w:rsidR="00E94353">
        <w:t>ing</w:t>
      </w:r>
      <w:r>
        <w:t xml:space="preserve"> malicious or inappropriate websites </w:t>
      </w:r>
      <w:r w:rsidR="00E94353">
        <w:t xml:space="preserve">while on </w:t>
      </w:r>
      <w:r>
        <w:t xml:space="preserve">your network. </w:t>
      </w:r>
      <w:r w:rsidR="00883A6F">
        <w:t>If your router does not have these features</w:t>
      </w:r>
      <w:r w:rsidR="00BF7049">
        <w:t xml:space="preserve"> built in</w:t>
      </w:r>
      <w:r w:rsidR="00883A6F">
        <w:t xml:space="preserve">, you can </w:t>
      </w:r>
      <w:r w:rsidR="00BF7049">
        <w:t xml:space="preserve">set up free </w:t>
      </w:r>
      <w:r w:rsidR="00E94353">
        <w:t>i</w:t>
      </w:r>
      <w:r w:rsidR="00BF7049">
        <w:t xml:space="preserve">nternet </w:t>
      </w:r>
      <w:r w:rsidR="00E94353">
        <w:t>D</w:t>
      </w:r>
      <w:r w:rsidR="00BF7049">
        <w:t xml:space="preserve">omain </w:t>
      </w:r>
      <w:r w:rsidR="00E94353">
        <w:t>N</w:t>
      </w:r>
      <w:r w:rsidR="00BF7049">
        <w:t xml:space="preserve">ame </w:t>
      </w:r>
      <w:r w:rsidR="00E94353">
        <w:t>S</w:t>
      </w:r>
      <w:r w:rsidR="00BF7049">
        <w:t xml:space="preserve">ystem (DNS) </w:t>
      </w:r>
      <w:r w:rsidR="00E94353">
        <w:t>f</w:t>
      </w:r>
      <w:r w:rsidR="00BF7049">
        <w:t xml:space="preserve">iltering </w:t>
      </w:r>
      <w:r w:rsidR="007F4576">
        <w:t>through services</w:t>
      </w:r>
      <w:r w:rsidR="00BF7049">
        <w:t xml:space="preserve"> such as </w:t>
      </w:r>
      <w:hyperlink r:id="rId7" w:history="1">
        <w:r w:rsidR="00E77FEB">
          <w:rPr>
            <w:rStyle w:val="Hyperlink"/>
          </w:rPr>
          <w:t>quad9</w:t>
        </w:r>
      </w:hyperlink>
      <w:r w:rsidR="00BF7049">
        <w:t xml:space="preserve">, </w:t>
      </w:r>
      <w:hyperlink r:id="rId8" w:history="1">
        <w:r w:rsidR="00E77FEB">
          <w:rPr>
            <w:rStyle w:val="Hyperlink"/>
          </w:rPr>
          <w:t>CleanBrowsing</w:t>
        </w:r>
      </w:hyperlink>
      <w:r w:rsidR="00BF7049">
        <w:t xml:space="preserve">, </w:t>
      </w:r>
      <w:r w:rsidR="007D1EF5">
        <w:t>or</w:t>
      </w:r>
      <w:r w:rsidR="00BF7049">
        <w:t xml:space="preserve"> </w:t>
      </w:r>
      <w:hyperlink r:id="rId9" w:history="1">
        <w:r w:rsidR="00E77FEB">
          <w:rPr>
            <w:rStyle w:val="Hyperlink"/>
          </w:rPr>
          <w:t>OpenDNS</w:t>
        </w:r>
      </w:hyperlink>
      <w:r w:rsidR="00E77FEB">
        <w:t xml:space="preserve">. </w:t>
      </w:r>
    </w:p>
    <w:p w14:paraId="74CF3900" w14:textId="47C55339" w:rsidR="008320DC" w:rsidRPr="009809C0" w:rsidRDefault="00DF7A63" w:rsidP="00661506">
      <w:pPr>
        <w:pStyle w:val="P1-Bullet"/>
        <w:rPr>
          <w:b/>
          <w:bCs/>
        </w:rPr>
      </w:pPr>
      <w:r>
        <w:rPr>
          <w:b/>
          <w:bCs/>
        </w:rPr>
        <w:t>Reboot your modem and router at least once a month</w:t>
      </w:r>
      <w:r w:rsidR="008320DC" w:rsidRPr="009809C0">
        <w:rPr>
          <w:b/>
          <w:bCs/>
        </w:rPr>
        <w:t>.</w:t>
      </w:r>
      <w:r w:rsidR="00142180">
        <w:rPr>
          <w:b/>
          <w:bCs/>
        </w:rPr>
        <w:t xml:space="preserve"> </w:t>
      </w:r>
      <w:r w:rsidR="00142180">
        <w:t xml:space="preserve">Malicious software can infect your router without your knowledge. Periodically reboot your modem and router to clear potentially malicious software from memory, refresh your </w:t>
      </w:r>
      <w:r w:rsidR="004A35E1">
        <w:t xml:space="preserve">device </w:t>
      </w:r>
      <w:r w:rsidR="00142180">
        <w:t xml:space="preserve">connections, and keep your </w:t>
      </w:r>
      <w:r w:rsidR="00E94353">
        <w:t>i</w:t>
      </w:r>
      <w:r w:rsidR="00142180">
        <w:t>nternet connection healthy and fast.</w:t>
      </w:r>
    </w:p>
    <w:p w14:paraId="28048FCF" w14:textId="77777777" w:rsidR="00AB4177" w:rsidRDefault="00AB4177" w:rsidP="00AB4177">
      <w:pPr>
        <w:pStyle w:val="Body1-Rule"/>
      </w:pPr>
    </w:p>
    <w:p w14:paraId="2A783A72" w14:textId="5D3AF0B9" w:rsidR="003B44FE" w:rsidRPr="003B44FE" w:rsidRDefault="00AB4177" w:rsidP="00161EC8">
      <w:pPr>
        <w:pStyle w:val="Heading2"/>
      </w:pPr>
      <w:r>
        <w:t>Secure Your Wi</w:t>
      </w:r>
      <w:r w:rsidR="008320DC">
        <w:t>-Fi</w:t>
      </w:r>
    </w:p>
    <w:p w14:paraId="4F7B6063" w14:textId="393C2D28" w:rsidR="00AB4177" w:rsidRDefault="00AB4177" w:rsidP="00AB4177">
      <w:pPr>
        <w:pStyle w:val="P1-Bullet"/>
      </w:pPr>
      <w:r w:rsidRPr="00B77CB9">
        <w:rPr>
          <w:b/>
          <w:bCs/>
        </w:rPr>
        <w:t>Change the Wi</w:t>
      </w:r>
      <w:r w:rsidR="00B47ABB">
        <w:rPr>
          <w:b/>
          <w:bCs/>
        </w:rPr>
        <w:t>-Fi</w:t>
      </w:r>
      <w:r w:rsidRPr="00B77CB9">
        <w:rPr>
          <w:b/>
          <w:bCs/>
        </w:rPr>
        <w:t xml:space="preserve"> </w:t>
      </w:r>
      <w:r w:rsidR="00E94353">
        <w:rPr>
          <w:b/>
          <w:bCs/>
        </w:rPr>
        <w:t>n</w:t>
      </w:r>
      <w:r w:rsidRPr="00B77CB9">
        <w:rPr>
          <w:b/>
          <w:bCs/>
        </w:rPr>
        <w:t xml:space="preserve">etwork </w:t>
      </w:r>
      <w:r w:rsidR="00E94353">
        <w:rPr>
          <w:b/>
          <w:bCs/>
        </w:rPr>
        <w:t>n</w:t>
      </w:r>
      <w:r w:rsidRPr="00B77CB9">
        <w:rPr>
          <w:b/>
          <w:bCs/>
        </w:rPr>
        <w:t>ame (SSID).</w:t>
      </w:r>
      <w:r>
        <w:t xml:space="preserve"> The default wireless network name is typically the brand of the router</w:t>
      </w:r>
      <w:r w:rsidR="00E94353">
        <w:t>. As such, it</w:t>
      </w:r>
      <w:r>
        <w:t xml:space="preserve"> can provide clues to outsiders as to what </w:t>
      </w:r>
      <w:r w:rsidR="00E94353">
        <w:t xml:space="preserve">type of router </w:t>
      </w:r>
      <w:r>
        <w:t>you are using and what vulnerabilities exist. Make sure you do not use your name, home address, or other personal information in your new SSID name. For added protection, disable broadcast of the wireless network name.</w:t>
      </w:r>
    </w:p>
    <w:p w14:paraId="4B2D9C3E" w14:textId="5AAAD544" w:rsidR="00AB4177" w:rsidRDefault="00AB4177" w:rsidP="00AB4177">
      <w:pPr>
        <w:pStyle w:val="P1-Bullet"/>
      </w:pPr>
      <w:r w:rsidRPr="00B77CB9">
        <w:rPr>
          <w:b/>
          <w:bCs/>
        </w:rPr>
        <w:t>Enable Wi</w:t>
      </w:r>
      <w:r w:rsidR="00B47ABB">
        <w:rPr>
          <w:b/>
          <w:bCs/>
        </w:rPr>
        <w:t>-Fi</w:t>
      </w:r>
      <w:r w:rsidRPr="00B77CB9">
        <w:rPr>
          <w:b/>
          <w:bCs/>
        </w:rPr>
        <w:t xml:space="preserve"> </w:t>
      </w:r>
      <w:r w:rsidR="00E94353">
        <w:rPr>
          <w:b/>
          <w:bCs/>
        </w:rPr>
        <w:t>en</w:t>
      </w:r>
      <w:r w:rsidRPr="00B77CB9">
        <w:rPr>
          <w:b/>
          <w:bCs/>
        </w:rPr>
        <w:t>cryption.</w:t>
      </w:r>
      <w:r>
        <w:t xml:space="preserve"> Use Wi-Fi Protected Access 3 (WPA3) if supported by your device and choose a strong passphrase to connect devices to your network. When feasible, choose wired connections over wireless for enhanced security.</w:t>
      </w:r>
    </w:p>
    <w:p w14:paraId="14C1603F" w14:textId="34099E45" w:rsidR="00161EC8" w:rsidRDefault="00AB4177" w:rsidP="00AB4177">
      <w:pPr>
        <w:pStyle w:val="P1-Bullet"/>
      </w:pPr>
      <w:r w:rsidRPr="00B77CB9">
        <w:rPr>
          <w:b/>
          <w:bCs/>
        </w:rPr>
        <w:t>Enable a Wi</w:t>
      </w:r>
      <w:r w:rsidR="00B47ABB">
        <w:rPr>
          <w:b/>
          <w:bCs/>
        </w:rPr>
        <w:t>-Fi</w:t>
      </w:r>
      <w:r w:rsidRPr="00B77CB9">
        <w:rPr>
          <w:b/>
          <w:bCs/>
        </w:rPr>
        <w:t xml:space="preserve"> </w:t>
      </w:r>
      <w:r w:rsidR="00E94353">
        <w:rPr>
          <w:b/>
          <w:bCs/>
        </w:rPr>
        <w:t>g</w:t>
      </w:r>
      <w:r w:rsidRPr="00B77CB9">
        <w:rPr>
          <w:b/>
          <w:bCs/>
        </w:rPr>
        <w:t xml:space="preserve">uest </w:t>
      </w:r>
      <w:r w:rsidR="00E94353">
        <w:rPr>
          <w:b/>
          <w:bCs/>
        </w:rPr>
        <w:t>n</w:t>
      </w:r>
      <w:r w:rsidRPr="00B77CB9">
        <w:rPr>
          <w:b/>
          <w:bCs/>
        </w:rPr>
        <w:t>etwork.</w:t>
      </w:r>
      <w:r>
        <w:t xml:space="preserve"> A security best practice is to segregate network devices. Connect your computers, mobile devices, printers, and other trusted devices on your primary wireless network</w:t>
      </w:r>
      <w:r w:rsidR="00E94353">
        <w:t xml:space="preserve">. Additionally, </w:t>
      </w:r>
      <w:r>
        <w:t xml:space="preserve">restricting devices such as </w:t>
      </w:r>
      <w:r w:rsidR="00E94353">
        <w:t>s</w:t>
      </w:r>
      <w:r>
        <w:t xml:space="preserve">mart TVs, </w:t>
      </w:r>
      <w:r w:rsidR="00E94353">
        <w:t>p</w:t>
      </w:r>
      <w:r>
        <w:t>ersonal</w:t>
      </w:r>
      <w:r w:rsidR="00E94353">
        <w:t xml:space="preserve"> d</w:t>
      </w:r>
      <w:r>
        <w:t xml:space="preserve">igital </w:t>
      </w:r>
      <w:r w:rsidR="00E94353">
        <w:t>a</w:t>
      </w:r>
      <w:r>
        <w:t>ssistants, and your refrigerator to the guest network.</w:t>
      </w:r>
    </w:p>
    <w:p w14:paraId="048B1635" w14:textId="61969C36" w:rsidR="003B44FE" w:rsidRPr="003B44FE" w:rsidRDefault="008320DC" w:rsidP="003B44FE">
      <w:pPr>
        <w:pStyle w:val="Heading2"/>
      </w:pPr>
      <w:r>
        <w:t>Monitor Your Network</w:t>
      </w:r>
    </w:p>
    <w:p w14:paraId="43ABE0F0" w14:textId="367FA70A" w:rsidR="0066690D" w:rsidRDefault="00C0475C" w:rsidP="0066690D">
      <w:pPr>
        <w:pStyle w:val="Body1-Rule"/>
      </w:pPr>
      <w:r>
        <w:t xml:space="preserve">According to </w:t>
      </w:r>
      <w:hyperlink r:id="rId10" w:history="1">
        <w:r>
          <w:rPr>
            <w:rStyle w:val="Hyperlink"/>
          </w:rPr>
          <w:t>Deloitte's 2022 Connectivity and Mobile Trends Survey</w:t>
        </w:r>
      </w:hyperlink>
      <w:r>
        <w:t>, the average U.S. household has 22 connected devices. Do you know what devices are connecting to your network? Periodically review the devices that are connected to your network and block the ones that you don’t recognize.</w:t>
      </w:r>
    </w:p>
    <w:p w14:paraId="23EA4874" w14:textId="2EBD8DE9" w:rsidR="006B1B5B" w:rsidRDefault="007F4576" w:rsidP="0066690D">
      <w:pPr>
        <w:pStyle w:val="Body1-Rule"/>
      </w:pPr>
      <w:r>
        <w:t xml:space="preserve">We rely on our home </w:t>
      </w:r>
      <w:r w:rsidR="00E94353">
        <w:t>i</w:t>
      </w:r>
      <w:r>
        <w:t>nternet connections more than ever before for work, school, communication, and entertainment. By following these steps, you can greatly improve the security of your home network and protect you and your family from potential cyber threats.</w:t>
      </w:r>
    </w:p>
    <w:p w14:paraId="27DCECC3" w14:textId="6B387B94" w:rsidR="00161EC8" w:rsidRPr="00B23BE2" w:rsidRDefault="00161EC8" w:rsidP="00B23BE2">
      <w:pPr>
        <w:pStyle w:val="Body1"/>
        <w:rPr>
          <w:b/>
          <w:bCs/>
          <w:i/>
          <w:iCs/>
        </w:rPr>
      </w:pPr>
      <w:r w:rsidRPr="00B23BE2">
        <w:rPr>
          <w:b/>
          <w:bCs/>
          <w:i/>
          <w:iCs/>
        </w:rPr>
        <w:t xml:space="preserve">Special thanks to </w:t>
      </w:r>
      <w:r w:rsidR="00341E1A">
        <w:rPr>
          <w:b/>
          <w:bCs/>
          <w:i/>
          <w:iCs/>
        </w:rPr>
        <w:t>Jason Balderama, CISO of County of Marin, CA,</w:t>
      </w:r>
      <w:r w:rsidRPr="00B23BE2">
        <w:rPr>
          <w:b/>
          <w:bCs/>
          <w:i/>
          <w:iCs/>
        </w:rPr>
        <w:t xml:space="preserve"> for providing the content for this newsletter. </w:t>
      </w:r>
    </w:p>
    <w:p w14:paraId="7AE6B0C4" w14:textId="77777777" w:rsidR="00161EC8" w:rsidRPr="00161EC8" w:rsidRDefault="00161EC8" w:rsidP="00B23BE2">
      <w:pPr>
        <w:pStyle w:val="Body1"/>
      </w:pPr>
    </w:p>
    <w:p w14:paraId="40D6CBAC" w14:textId="56757A2D" w:rsidR="310DC703" w:rsidRDefault="310DC703" w:rsidP="00B23BE2">
      <w:pPr>
        <w:pStyle w:val="Body1-Rule"/>
      </w:pPr>
    </w:p>
    <w:p w14:paraId="54F9AE05" w14:textId="28B20F5F" w:rsidR="0013149E" w:rsidRDefault="0013149E" w:rsidP="00B23BE2">
      <w:pPr>
        <w:pStyle w:val="Body1"/>
      </w:pPr>
      <w:r w:rsidRPr="00042A0A">
        <w:rPr>
          <w:noProof/>
        </w:rPr>
        <w:drawing>
          <wp:inline distT="0" distB="0" distL="0" distR="0" wp14:anchorId="4BF2189B" wp14:editId="21A6E27A">
            <wp:extent cx="1600200" cy="457200"/>
            <wp:effectExtent l="0" t="0" r="0" b="0"/>
            <wp:docPr id="3" name="Picture 3" descr="MS-ISAC Multi State Information Sharing and Analysi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ISAC Multi State Information Sharing and Analysis Cent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00200" cy="457200"/>
                    </a:xfrm>
                    <a:prstGeom prst="rect">
                      <a:avLst/>
                    </a:prstGeom>
                    <a:noFill/>
                    <a:ln>
                      <a:noFill/>
                    </a:ln>
                  </pic:spPr>
                </pic:pic>
              </a:graphicData>
            </a:graphic>
          </wp:inline>
        </w:drawing>
      </w:r>
      <w:r w:rsidR="00EE1C01">
        <w:t xml:space="preserve"> </w:t>
      </w:r>
      <w:r w:rsidRPr="00042A0A">
        <w:rPr>
          <w:noProof/>
        </w:rPr>
        <w:drawing>
          <wp:inline distT="0" distB="0" distL="0" distR="0" wp14:anchorId="1A4B38F1" wp14:editId="52D42820">
            <wp:extent cx="740664" cy="457200"/>
            <wp:effectExtent l="0" t="0" r="0" b="0"/>
            <wp:docPr id="4" name="Picture 4" descr="Stop, think,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p, think, conn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0664" cy="457200"/>
                    </a:xfrm>
                    <a:prstGeom prst="rect">
                      <a:avLst/>
                    </a:prstGeom>
                    <a:noFill/>
                    <a:ln>
                      <a:noFill/>
                    </a:ln>
                  </pic:spPr>
                </pic:pic>
              </a:graphicData>
            </a:graphic>
          </wp:inline>
        </w:drawing>
      </w:r>
    </w:p>
    <w:p w14:paraId="4BC3CC4A" w14:textId="77777777" w:rsidR="0013149E" w:rsidRDefault="0013149E" w:rsidP="00B23BE2">
      <w:pPr>
        <w:pStyle w:val="P2"/>
      </w:pPr>
      <w:r w:rsidRPr="00042A0A">
        <w:lastRenderedPageBreak/>
        <w:t>The information provided in the MS-ISAC Monthly Cybersecurity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02EB378F" w14:textId="1926A421" w:rsidR="00B72C29" w:rsidRDefault="0013149E" w:rsidP="00B23BE2">
      <w:pPr>
        <w:pStyle w:val="P2"/>
      </w:pPr>
      <w:r w:rsidRPr="00042A0A">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r>
        <w:t>.</w:t>
      </w:r>
    </w:p>
    <w:sectPr w:rsidR="00B72C29" w:rsidSect="007A51C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101046806" textId="909194772" start="165" length="13" invalidationStart="165" invalidationLength="13" id="0188KgLq"/>
    <int:ParagraphRange paragraphId="1101046806" textId="1366367446" start="165" length="13" invalidationStart="165" invalidationLength="13" id="yvWRqeVF"/>
    <int:ParagraphRange paragraphId="2092408895" textId="1729332275" start="230" length="7" invalidationStart="230" invalidationLength="7" id="6ppwAsPp"/>
  </int:Manifest>
  <int:Observations>
    <int:Content id="0188KgLq">
      <int:Rejection type="LegacyProofing"/>
    </int:Content>
    <int:Content id="yvWRqeVF">
      <int:Rejection type="LegacyProofing"/>
    </int:Content>
    <int:Content id="6ppwAsP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22A4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646F8A"/>
    <w:multiLevelType w:val="hybridMultilevel"/>
    <w:tmpl w:val="8BC4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D35C2"/>
    <w:multiLevelType w:val="hybridMultilevel"/>
    <w:tmpl w:val="45AC45C8"/>
    <w:lvl w:ilvl="0" w:tplc="3326A29C">
      <w:start w:val="1"/>
      <w:numFmt w:val="bullet"/>
      <w:pStyle w:val="P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9E"/>
    <w:rsid w:val="000978BF"/>
    <w:rsid w:val="000F75CA"/>
    <w:rsid w:val="0013149E"/>
    <w:rsid w:val="00142180"/>
    <w:rsid w:val="00161EC8"/>
    <w:rsid w:val="001885FD"/>
    <w:rsid w:val="001A0C63"/>
    <w:rsid w:val="001B6DB5"/>
    <w:rsid w:val="00200188"/>
    <w:rsid w:val="00210A75"/>
    <w:rsid w:val="002407E8"/>
    <w:rsid w:val="00341E1A"/>
    <w:rsid w:val="00361EA1"/>
    <w:rsid w:val="00394FB1"/>
    <w:rsid w:val="0039700B"/>
    <w:rsid w:val="003B44FE"/>
    <w:rsid w:val="003E75FA"/>
    <w:rsid w:val="004431A3"/>
    <w:rsid w:val="004A35E1"/>
    <w:rsid w:val="004A63BF"/>
    <w:rsid w:val="004C5C5A"/>
    <w:rsid w:val="004D0B50"/>
    <w:rsid w:val="004E5374"/>
    <w:rsid w:val="004E6B6B"/>
    <w:rsid w:val="004F3CEB"/>
    <w:rsid w:val="005339FA"/>
    <w:rsid w:val="00556345"/>
    <w:rsid w:val="00577474"/>
    <w:rsid w:val="00585A5E"/>
    <w:rsid w:val="00591C02"/>
    <w:rsid w:val="00592EBA"/>
    <w:rsid w:val="00594BFD"/>
    <w:rsid w:val="005B3D36"/>
    <w:rsid w:val="00622497"/>
    <w:rsid w:val="00640276"/>
    <w:rsid w:val="00661506"/>
    <w:rsid w:val="0066690D"/>
    <w:rsid w:val="00696A3D"/>
    <w:rsid w:val="006B1B5B"/>
    <w:rsid w:val="006E27F4"/>
    <w:rsid w:val="006E2871"/>
    <w:rsid w:val="00702A30"/>
    <w:rsid w:val="0074589B"/>
    <w:rsid w:val="007879BF"/>
    <w:rsid w:val="0079436A"/>
    <w:rsid w:val="007D1EF5"/>
    <w:rsid w:val="007F0F2C"/>
    <w:rsid w:val="007F4576"/>
    <w:rsid w:val="00811B14"/>
    <w:rsid w:val="00831381"/>
    <w:rsid w:val="008320DC"/>
    <w:rsid w:val="00883A6F"/>
    <w:rsid w:val="008E6906"/>
    <w:rsid w:val="0093241E"/>
    <w:rsid w:val="009809C0"/>
    <w:rsid w:val="00A46288"/>
    <w:rsid w:val="00A47C3C"/>
    <w:rsid w:val="00A6127C"/>
    <w:rsid w:val="00A8622A"/>
    <w:rsid w:val="00AB4177"/>
    <w:rsid w:val="00B23BE2"/>
    <w:rsid w:val="00B47ABB"/>
    <w:rsid w:val="00B552F0"/>
    <w:rsid w:val="00B6137A"/>
    <w:rsid w:val="00B72C29"/>
    <w:rsid w:val="00B77CB9"/>
    <w:rsid w:val="00BC715D"/>
    <w:rsid w:val="00BE16AF"/>
    <w:rsid w:val="00BF5C02"/>
    <w:rsid w:val="00BF7049"/>
    <w:rsid w:val="00C0475C"/>
    <w:rsid w:val="00C07CA9"/>
    <w:rsid w:val="00C47740"/>
    <w:rsid w:val="00CB2CBE"/>
    <w:rsid w:val="00D53FA9"/>
    <w:rsid w:val="00D54637"/>
    <w:rsid w:val="00DF7A63"/>
    <w:rsid w:val="00E06C32"/>
    <w:rsid w:val="00E12AD2"/>
    <w:rsid w:val="00E77FEB"/>
    <w:rsid w:val="00E81664"/>
    <w:rsid w:val="00E94353"/>
    <w:rsid w:val="00EE1C01"/>
    <w:rsid w:val="00F33BB5"/>
    <w:rsid w:val="00F47789"/>
    <w:rsid w:val="014E0E19"/>
    <w:rsid w:val="01C6B58D"/>
    <w:rsid w:val="0232B5B1"/>
    <w:rsid w:val="027D79AF"/>
    <w:rsid w:val="03404DA9"/>
    <w:rsid w:val="035461CC"/>
    <w:rsid w:val="045C5359"/>
    <w:rsid w:val="04C2F5AD"/>
    <w:rsid w:val="04EBF720"/>
    <w:rsid w:val="04ED1B78"/>
    <w:rsid w:val="0540E4C6"/>
    <w:rsid w:val="06217F3C"/>
    <w:rsid w:val="065EC60E"/>
    <w:rsid w:val="067DA54F"/>
    <w:rsid w:val="0763866F"/>
    <w:rsid w:val="07FA966F"/>
    <w:rsid w:val="09852BF9"/>
    <w:rsid w:val="098F80FC"/>
    <w:rsid w:val="09C6DAF7"/>
    <w:rsid w:val="0A02718C"/>
    <w:rsid w:val="0A2E84FD"/>
    <w:rsid w:val="0ACBF984"/>
    <w:rsid w:val="0ADBC802"/>
    <w:rsid w:val="0B5B38A4"/>
    <w:rsid w:val="0BB0264A"/>
    <w:rsid w:val="0CBCCCBB"/>
    <w:rsid w:val="0D32CE4E"/>
    <w:rsid w:val="0DD2C7F3"/>
    <w:rsid w:val="0E385EAA"/>
    <w:rsid w:val="0E577B54"/>
    <w:rsid w:val="0E9AC6EC"/>
    <w:rsid w:val="0EE7C70C"/>
    <w:rsid w:val="0F01F620"/>
    <w:rsid w:val="0F50FFC3"/>
    <w:rsid w:val="0F63A141"/>
    <w:rsid w:val="0F81891A"/>
    <w:rsid w:val="0FAF3925"/>
    <w:rsid w:val="0FD42F0B"/>
    <w:rsid w:val="100D95DA"/>
    <w:rsid w:val="111D597B"/>
    <w:rsid w:val="113A1E26"/>
    <w:rsid w:val="1174ED02"/>
    <w:rsid w:val="120D8371"/>
    <w:rsid w:val="12B929DC"/>
    <w:rsid w:val="12E6D9E7"/>
    <w:rsid w:val="1372731C"/>
    <w:rsid w:val="13FD9987"/>
    <w:rsid w:val="150E437D"/>
    <w:rsid w:val="16485E25"/>
    <w:rsid w:val="165B14D3"/>
    <w:rsid w:val="1663AF01"/>
    <w:rsid w:val="167AA0BC"/>
    <w:rsid w:val="167CD75E"/>
    <w:rsid w:val="171B0B35"/>
    <w:rsid w:val="17FF7F62"/>
    <w:rsid w:val="18EB54CF"/>
    <w:rsid w:val="19157A9A"/>
    <w:rsid w:val="1A015007"/>
    <w:rsid w:val="1AA04D8D"/>
    <w:rsid w:val="1B4E11DF"/>
    <w:rsid w:val="1B78BD14"/>
    <w:rsid w:val="1D11DCFC"/>
    <w:rsid w:val="1DD7EE4F"/>
    <w:rsid w:val="1DFF78D1"/>
    <w:rsid w:val="1E4667FE"/>
    <w:rsid w:val="1EBF7514"/>
    <w:rsid w:val="1F042724"/>
    <w:rsid w:val="1F69D53F"/>
    <w:rsid w:val="1F84BC1E"/>
    <w:rsid w:val="1FB2D0EC"/>
    <w:rsid w:val="2125D424"/>
    <w:rsid w:val="2126DADB"/>
    <w:rsid w:val="217E08C0"/>
    <w:rsid w:val="22923715"/>
    <w:rsid w:val="22F68817"/>
    <w:rsid w:val="2319D921"/>
    <w:rsid w:val="23C76522"/>
    <w:rsid w:val="24017BC3"/>
    <w:rsid w:val="24582D41"/>
    <w:rsid w:val="248317E1"/>
    <w:rsid w:val="24925878"/>
    <w:rsid w:val="2498C37A"/>
    <w:rsid w:val="24F4F425"/>
    <w:rsid w:val="25B77B38"/>
    <w:rsid w:val="25F94547"/>
    <w:rsid w:val="2661F604"/>
    <w:rsid w:val="266A3C9E"/>
    <w:rsid w:val="2692FB28"/>
    <w:rsid w:val="26F7C1E4"/>
    <w:rsid w:val="27391C85"/>
    <w:rsid w:val="289AD645"/>
    <w:rsid w:val="291A638D"/>
    <w:rsid w:val="292B9E64"/>
    <w:rsid w:val="29D052CE"/>
    <w:rsid w:val="29FAFE03"/>
    <w:rsid w:val="2A0683F8"/>
    <w:rsid w:val="2A25DCA3"/>
    <w:rsid w:val="2A6BCFB1"/>
    <w:rsid w:val="2A8AEC5B"/>
    <w:rsid w:val="2BEA97B2"/>
    <w:rsid w:val="2C633F26"/>
    <w:rsid w:val="2CD13788"/>
    <w:rsid w:val="2DEB2ECF"/>
    <w:rsid w:val="2E52D8D5"/>
    <w:rsid w:val="2F223874"/>
    <w:rsid w:val="2F86FF30"/>
    <w:rsid w:val="3085C4C9"/>
    <w:rsid w:val="30BE08D5"/>
    <w:rsid w:val="310DC703"/>
    <w:rsid w:val="3136B049"/>
    <w:rsid w:val="31DB64B3"/>
    <w:rsid w:val="328E85DA"/>
    <w:rsid w:val="32D280AA"/>
    <w:rsid w:val="35A667E2"/>
    <w:rsid w:val="361F74F8"/>
    <w:rsid w:val="3680C60A"/>
    <w:rsid w:val="381C966B"/>
    <w:rsid w:val="3877AE51"/>
    <w:rsid w:val="3941C22E"/>
    <w:rsid w:val="394D6053"/>
    <w:rsid w:val="3B8246F9"/>
    <w:rsid w:val="3BD9BCDF"/>
    <w:rsid w:val="3C00BB7C"/>
    <w:rsid w:val="3F897930"/>
    <w:rsid w:val="400CBA86"/>
    <w:rsid w:val="408B9E48"/>
    <w:rsid w:val="40AFCAE0"/>
    <w:rsid w:val="40C5C97F"/>
    <w:rsid w:val="4185DC87"/>
    <w:rsid w:val="418F628A"/>
    <w:rsid w:val="42AC972A"/>
    <w:rsid w:val="42B53158"/>
    <w:rsid w:val="435E8A5C"/>
    <w:rsid w:val="43B20433"/>
    <w:rsid w:val="44BD7D49"/>
    <w:rsid w:val="4565D899"/>
    <w:rsid w:val="462E6F0A"/>
    <w:rsid w:val="46FADFCC"/>
    <w:rsid w:val="4788A27B"/>
    <w:rsid w:val="479F9436"/>
    <w:rsid w:val="482119BC"/>
    <w:rsid w:val="48857556"/>
    <w:rsid w:val="4896B02D"/>
    <w:rsid w:val="489E9DB3"/>
    <w:rsid w:val="4AA71AE0"/>
    <w:rsid w:val="4B943BE3"/>
    <w:rsid w:val="4BCAF7EB"/>
    <w:rsid w:val="4C5C139E"/>
    <w:rsid w:val="4DBE7D30"/>
    <w:rsid w:val="4E0ED5BA"/>
    <w:rsid w:val="4E368E94"/>
    <w:rsid w:val="4E8D4A3D"/>
    <w:rsid w:val="4ED27E95"/>
    <w:rsid w:val="4F05F1B1"/>
    <w:rsid w:val="4FA4FCCC"/>
    <w:rsid w:val="4FBC28F3"/>
    <w:rsid w:val="50291A9E"/>
    <w:rsid w:val="5090873B"/>
    <w:rsid w:val="50A9AF98"/>
    <w:rsid w:val="5146767C"/>
    <w:rsid w:val="51588634"/>
    <w:rsid w:val="519B8F7D"/>
    <w:rsid w:val="52A2FC3A"/>
    <w:rsid w:val="544C90CD"/>
    <w:rsid w:val="554DA8B3"/>
    <w:rsid w:val="55753335"/>
    <w:rsid w:val="55B7C1AC"/>
    <w:rsid w:val="56E97914"/>
    <w:rsid w:val="5786E97E"/>
    <w:rsid w:val="58636CD4"/>
    <w:rsid w:val="59A6A162"/>
    <w:rsid w:val="59D37389"/>
    <w:rsid w:val="5A15313C"/>
    <w:rsid w:val="5A3F5707"/>
    <w:rsid w:val="5C369FD8"/>
    <w:rsid w:val="5D079DA6"/>
    <w:rsid w:val="5D3287D9"/>
    <w:rsid w:val="5D33A9A1"/>
    <w:rsid w:val="5DF62B02"/>
    <w:rsid w:val="5E7A1285"/>
    <w:rsid w:val="5EAE6C90"/>
    <w:rsid w:val="5EB1669F"/>
    <w:rsid w:val="5EB42926"/>
    <w:rsid w:val="5F5EA3F2"/>
    <w:rsid w:val="60ABF2AA"/>
    <w:rsid w:val="60E7413E"/>
    <w:rsid w:val="619760FC"/>
    <w:rsid w:val="61E60D52"/>
    <w:rsid w:val="61F7EA39"/>
    <w:rsid w:val="62071AC4"/>
    <w:rsid w:val="62111296"/>
    <w:rsid w:val="6247C30B"/>
    <w:rsid w:val="629644B4"/>
    <w:rsid w:val="62FF7D6B"/>
    <w:rsid w:val="631D15FC"/>
    <w:rsid w:val="63BC1382"/>
    <w:rsid w:val="63EC2D9A"/>
    <w:rsid w:val="644C4429"/>
    <w:rsid w:val="651E7D14"/>
    <w:rsid w:val="65934485"/>
    <w:rsid w:val="65CDE576"/>
    <w:rsid w:val="6654B6BE"/>
    <w:rsid w:val="669D4515"/>
    <w:rsid w:val="66CB5B5C"/>
    <w:rsid w:val="66E71921"/>
    <w:rsid w:val="6914B7BE"/>
    <w:rsid w:val="6B172A73"/>
    <w:rsid w:val="6B70B638"/>
    <w:rsid w:val="6C333023"/>
    <w:rsid w:val="6CB24E2C"/>
    <w:rsid w:val="6CDD209F"/>
    <w:rsid w:val="6DCF0084"/>
    <w:rsid w:val="6E5FC8A3"/>
    <w:rsid w:val="6F1DA56A"/>
    <w:rsid w:val="6F27C79C"/>
    <w:rsid w:val="6FBE0FE3"/>
    <w:rsid w:val="70C05AA4"/>
    <w:rsid w:val="70C397FD"/>
    <w:rsid w:val="70E464E4"/>
    <w:rsid w:val="711885A3"/>
    <w:rsid w:val="732A5BB4"/>
    <w:rsid w:val="73F1168D"/>
    <w:rsid w:val="746B142F"/>
    <w:rsid w:val="74918106"/>
    <w:rsid w:val="75B79223"/>
    <w:rsid w:val="768F0720"/>
    <w:rsid w:val="779F3E4C"/>
    <w:rsid w:val="77FD9B01"/>
    <w:rsid w:val="7840D620"/>
    <w:rsid w:val="78474122"/>
    <w:rsid w:val="78D69768"/>
    <w:rsid w:val="78EC86F9"/>
    <w:rsid w:val="79460D36"/>
    <w:rsid w:val="798CD03F"/>
    <w:rsid w:val="79AA68D0"/>
    <w:rsid w:val="7A605811"/>
    <w:rsid w:val="7B4514D9"/>
    <w:rsid w:val="7B577408"/>
    <w:rsid w:val="7B5929F7"/>
    <w:rsid w:val="7CDA1C0C"/>
    <w:rsid w:val="7CE20992"/>
    <w:rsid w:val="7D97F8D3"/>
    <w:rsid w:val="7DAA088B"/>
    <w:rsid w:val="7DED11D4"/>
    <w:rsid w:val="7EFE91B2"/>
    <w:rsid w:val="7F32E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5466"/>
  <w15:chartTrackingRefBased/>
  <w15:docId w15:val="{A33250CC-1499-4F07-98D3-A9078365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49E"/>
    <w:rPr>
      <w:color w:val="007DB3"/>
      <w:u w:val="single"/>
    </w:rPr>
  </w:style>
  <w:style w:type="paragraph" w:customStyle="1" w:styleId="Body1">
    <w:name w:val="Body1"/>
    <w:basedOn w:val="Normal"/>
    <w:qFormat/>
    <w:rsid w:val="00B23BE2"/>
    <w:pPr>
      <w:snapToGrid w:val="0"/>
      <w:spacing w:before="120" w:after="0" w:line="280" w:lineRule="atLeast"/>
    </w:pPr>
    <w:rPr>
      <w:rFonts w:ascii="Arial" w:hAnsi="Arial"/>
      <w:sz w:val="20"/>
      <w:szCs w:val="20"/>
    </w:rPr>
  </w:style>
  <w:style w:type="paragraph" w:customStyle="1" w:styleId="P1-Bullet">
    <w:name w:val="P1-Bullet"/>
    <w:basedOn w:val="Body1"/>
    <w:qFormat/>
    <w:rsid w:val="004A63BF"/>
    <w:pPr>
      <w:numPr>
        <w:numId w:val="1"/>
      </w:numPr>
    </w:pPr>
  </w:style>
  <w:style w:type="paragraph" w:customStyle="1" w:styleId="P2">
    <w:name w:val="P2"/>
    <w:basedOn w:val="Body1"/>
    <w:qFormat/>
    <w:rsid w:val="0013149E"/>
    <w:pPr>
      <w:spacing w:before="80" w:line="220" w:lineRule="atLeast"/>
    </w:pPr>
    <w:rPr>
      <w:sz w:val="16"/>
    </w:rPr>
  </w:style>
  <w:style w:type="paragraph" w:customStyle="1" w:styleId="Body1-Rule">
    <w:name w:val="Body1-Rule"/>
    <w:basedOn w:val="Body1"/>
    <w:qFormat/>
    <w:rsid w:val="00EE1C01"/>
    <w:pPr>
      <w:pBdr>
        <w:top w:val="single" w:sz="8" w:space="6" w:color="A5A5A5" w:themeColor="accent3"/>
      </w:pBdr>
    </w:pPr>
  </w:style>
  <w:style w:type="paragraph" w:customStyle="1" w:styleId="Heading1">
    <w:name w:val="Heading1"/>
    <w:basedOn w:val="Normal"/>
    <w:qFormat/>
    <w:rsid w:val="005339FA"/>
    <w:pPr>
      <w:spacing w:after="0" w:line="720" w:lineRule="atLeast"/>
    </w:pPr>
    <w:rPr>
      <w:rFonts w:ascii="Arial" w:hAnsi="Arial" w:cs="Arial"/>
      <w:b/>
      <w:bCs/>
      <w:color w:val="003B5C"/>
      <w:spacing w:val="-4"/>
      <w:kern w:val="48"/>
      <w:sz w:val="72"/>
      <w:szCs w:val="72"/>
    </w:rPr>
  </w:style>
  <w:style w:type="paragraph" w:customStyle="1" w:styleId="Heading2">
    <w:name w:val="Heading2"/>
    <w:basedOn w:val="Normal"/>
    <w:qFormat/>
    <w:rsid w:val="00161EC8"/>
    <w:pPr>
      <w:keepNext/>
      <w:snapToGrid w:val="0"/>
      <w:spacing w:before="360" w:after="0" w:line="360" w:lineRule="atLeast"/>
    </w:pPr>
    <w:rPr>
      <w:rFonts w:ascii="Arial" w:hAnsi="Arial" w:cs="Arial"/>
      <w:b/>
      <w:bCs/>
      <w:color w:val="003B5C"/>
      <w:sz w:val="30"/>
      <w:szCs w:val="32"/>
    </w:rPr>
  </w:style>
  <w:style w:type="paragraph" w:customStyle="1" w:styleId="Heading3">
    <w:name w:val="Heading3"/>
    <w:basedOn w:val="Normal"/>
    <w:qFormat/>
    <w:rsid w:val="004A63BF"/>
    <w:pPr>
      <w:spacing w:before="120" w:after="0" w:line="400" w:lineRule="atLeast"/>
    </w:pPr>
    <w:rPr>
      <w:rFonts w:ascii="Arial" w:hAnsi="Arial" w:cs="Arial"/>
      <w:color w:val="003B5C"/>
      <w:sz w:val="32"/>
      <w:szCs w:val="32"/>
    </w:rPr>
  </w:style>
  <w:style w:type="paragraph" w:customStyle="1" w:styleId="Heading4">
    <w:name w:val="Heading4"/>
    <w:basedOn w:val="Normal"/>
    <w:qFormat/>
    <w:rsid w:val="004A63BF"/>
    <w:pPr>
      <w:snapToGrid w:val="0"/>
      <w:spacing w:before="60" w:after="240" w:line="240" w:lineRule="atLeast"/>
    </w:pPr>
    <w:rPr>
      <w:rFonts w:ascii="Arial" w:hAnsi="Arial" w:cs="Arial"/>
      <w:b/>
      <w:bCs/>
      <w:color w:val="007DB3"/>
      <w:spacing w:val="4"/>
      <w:sz w:val="18"/>
      <w:szCs w:val="20"/>
    </w:rPr>
  </w:style>
  <w:style w:type="character" w:styleId="UnresolvedMention">
    <w:name w:val="Unresolved Mention"/>
    <w:basedOn w:val="DefaultParagraphFont"/>
    <w:uiPriority w:val="99"/>
    <w:semiHidden/>
    <w:unhideWhenUsed/>
    <w:rsid w:val="003B44FE"/>
    <w:rPr>
      <w:color w:val="605E5C"/>
      <w:shd w:val="clear" w:color="auto" w:fill="E1DFDD"/>
    </w:rPr>
  </w:style>
  <w:style w:type="character" w:styleId="FollowedHyperlink">
    <w:name w:val="FollowedHyperlink"/>
    <w:basedOn w:val="DefaultParagraphFont"/>
    <w:uiPriority w:val="99"/>
    <w:semiHidden/>
    <w:unhideWhenUsed/>
    <w:rsid w:val="003B44FE"/>
    <w:rPr>
      <w:color w:val="954F72" w:themeColor="followedHyperlink"/>
      <w:u w:val="single"/>
    </w:rPr>
  </w:style>
  <w:style w:type="paragraph" w:styleId="ListBullet">
    <w:name w:val="List Bullet"/>
    <w:basedOn w:val="Normal"/>
    <w:uiPriority w:val="99"/>
    <w:unhideWhenUsed/>
    <w:rsid w:val="00161EC8"/>
    <w:pPr>
      <w:numPr>
        <w:numId w:val="3"/>
      </w:numPr>
      <w:spacing w:after="200" w:line="276" w:lineRule="auto"/>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52004">
      <w:bodyDiv w:val="1"/>
      <w:marLeft w:val="0"/>
      <w:marRight w:val="0"/>
      <w:marTop w:val="0"/>
      <w:marBottom w:val="0"/>
      <w:divBdr>
        <w:top w:val="none" w:sz="0" w:space="0" w:color="auto"/>
        <w:left w:val="none" w:sz="0" w:space="0" w:color="auto"/>
        <w:bottom w:val="none" w:sz="0" w:space="0" w:color="auto"/>
        <w:right w:val="none" w:sz="0" w:space="0" w:color="auto"/>
      </w:divBdr>
    </w:div>
    <w:div w:id="19037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nbrowsing.org/fil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ad9.net/" TargetMode="External"/><Relationship Id="rId12" Type="http://schemas.openxmlformats.org/officeDocument/2006/relationships/image" Target="media/image2.png"/><Relationship Id="rId2" Type="http://schemas.openxmlformats.org/officeDocument/2006/relationships/styles" Target="styles.xml"/><Relationship Id="R26c60e59eb414297"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hyperlink" Target="https://www.cisecurity.org/insights/white-papers/cis-password-policy-guide" TargetMode="External"/><Relationship Id="rId11" Type="http://schemas.openxmlformats.org/officeDocument/2006/relationships/image" Target="media/image1.png"/><Relationship Id="rId5" Type="http://schemas.openxmlformats.org/officeDocument/2006/relationships/hyperlink" Target="https://www.cisecurity.org/insights/spotlight/ei-isac-cybersecurity-spotlight-multi-factor-authentication" TargetMode="External"/><Relationship Id="rId10" Type="http://schemas.openxmlformats.org/officeDocument/2006/relationships/hyperlink" Target="https://www2.deloitte.com/us/en/pages/about-deloitte/articles/press-releases/connectivity-and-mobile-trends.html" TargetMode="External"/><Relationship Id="rId4" Type="http://schemas.openxmlformats.org/officeDocument/2006/relationships/webSettings" Target="webSettings.xml"/><Relationship Id="rId9" Type="http://schemas.openxmlformats.org/officeDocument/2006/relationships/hyperlink" Target="https://www.opendns.com/home-internet-secu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 Kipniss</dc:creator>
  <cp:keywords/>
  <dc:description/>
  <cp:lastModifiedBy>David Bisson</cp:lastModifiedBy>
  <cp:revision>3</cp:revision>
  <dcterms:created xsi:type="dcterms:W3CDTF">2022-12-12T20:59:00Z</dcterms:created>
  <dcterms:modified xsi:type="dcterms:W3CDTF">2022-12-12T21:05:00Z</dcterms:modified>
</cp:coreProperties>
</file>