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BCA6" w14:textId="77777777" w:rsidR="00726A86" w:rsidRDefault="00726A86" w:rsidP="00D31CFE">
      <w:pPr>
        <w:pStyle w:val="Heading20"/>
        <w:spacing w:line="240" w:lineRule="auto"/>
      </w:pPr>
      <w:r>
        <w:t>Monthly Cybersecurity Tips Newsletter</w:t>
      </w:r>
    </w:p>
    <w:p w14:paraId="7777108E" w14:textId="34BB8060" w:rsidR="00726A86" w:rsidRDefault="00726A86" w:rsidP="00D31CFE">
      <w:pPr>
        <w:pStyle w:val="Heading40"/>
        <w:spacing w:line="240" w:lineRule="auto"/>
      </w:pPr>
      <w:r>
        <w:t>November 2022 VOLUME 17, ISSUE 11 • 2022</w:t>
      </w:r>
    </w:p>
    <w:p w14:paraId="2DC31923" w14:textId="77777777" w:rsidR="00726A86" w:rsidRDefault="00726A86" w:rsidP="00D31CFE">
      <w:pPr>
        <w:pStyle w:val="Body1-Rule"/>
        <w:spacing w:line="240" w:lineRule="auto"/>
      </w:pPr>
    </w:p>
    <w:p w14:paraId="30A82FCE" w14:textId="5932DEAF" w:rsidR="00726A86" w:rsidRPr="001D2D72" w:rsidRDefault="00726A86" w:rsidP="00D31CFE">
      <w:pPr>
        <w:pStyle w:val="Heading10"/>
        <w:spacing w:line="240" w:lineRule="auto"/>
        <w:rPr>
          <w:sz w:val="56"/>
          <w:szCs w:val="56"/>
        </w:rPr>
      </w:pPr>
      <w:r w:rsidRPr="001D2D72">
        <w:rPr>
          <w:sz w:val="56"/>
          <w:szCs w:val="56"/>
        </w:rPr>
        <w:t xml:space="preserve">Shop Smart and </w:t>
      </w:r>
      <w:r w:rsidR="00D31CFE" w:rsidRPr="001D2D72">
        <w:rPr>
          <w:sz w:val="56"/>
          <w:szCs w:val="56"/>
        </w:rPr>
        <w:t xml:space="preserve">Stay </w:t>
      </w:r>
      <w:r w:rsidRPr="001D2D72">
        <w:rPr>
          <w:sz w:val="56"/>
          <w:szCs w:val="56"/>
        </w:rPr>
        <w:t xml:space="preserve">Safe This Holiday Season </w:t>
      </w:r>
    </w:p>
    <w:p w14:paraId="5D8A2601" w14:textId="7F584313" w:rsidR="00C1501F" w:rsidRPr="001D2D72" w:rsidRDefault="00726A86" w:rsidP="001D2D72">
      <w:pPr>
        <w:pStyle w:val="Heading40"/>
        <w:rPr>
          <w:sz w:val="24"/>
          <w:szCs w:val="24"/>
        </w:rPr>
      </w:pPr>
      <w:r w:rsidRPr="001D2D72">
        <w:rPr>
          <w:sz w:val="24"/>
          <w:szCs w:val="24"/>
        </w:rPr>
        <w:t>From the desk of Paul Hoffman, Director of MS-ISAC Member Engagement</w:t>
      </w:r>
    </w:p>
    <w:p w14:paraId="78A5F060" w14:textId="77777777" w:rsidR="00726A86" w:rsidRDefault="00726A86" w:rsidP="00D31CFE">
      <w:pPr>
        <w:pStyle w:val="Body1-Rule"/>
        <w:spacing w:line="240" w:lineRule="auto"/>
        <w:rPr>
          <w:shd w:val="clear" w:color="auto" w:fill="FFFFFF"/>
        </w:rPr>
      </w:pPr>
    </w:p>
    <w:p w14:paraId="793D701A" w14:textId="7ACC09F4" w:rsidR="00E06509" w:rsidRPr="001D2D72" w:rsidRDefault="00A80F38" w:rsidP="001D2D72">
      <w:pPr>
        <w:pStyle w:val="Body1"/>
      </w:pPr>
      <w:r w:rsidRPr="001D2D72">
        <w:t xml:space="preserve">‘Tis the season for holiday gifts and shopping! To avoid waiting </w:t>
      </w:r>
      <w:r w:rsidR="00371B4E" w:rsidRPr="001D2D72">
        <w:t xml:space="preserve">in lines </w:t>
      </w:r>
      <w:r w:rsidRPr="001D2D72">
        <w:t>and traffic, many people opt out of going to malls and choose to shop online. </w:t>
      </w:r>
    </w:p>
    <w:p w14:paraId="24B70640" w14:textId="00A6CF41" w:rsidR="00A80F38" w:rsidRPr="001D2D72" w:rsidRDefault="00E06509" w:rsidP="001D2D72">
      <w:pPr>
        <w:pStyle w:val="Body1"/>
      </w:pPr>
      <w:r w:rsidRPr="001D2D72">
        <w:t xml:space="preserve">Cyber threat actors (CTAs) </w:t>
      </w:r>
      <w:r w:rsidR="00A80F38" w:rsidRPr="001D2D72">
        <w:t>are aware of that fact, and it is their time to be active and develop new methods of tricking people. Be vigilant and avoid falling into their traps. Act and protect your personal and financial information.</w:t>
      </w:r>
    </w:p>
    <w:p w14:paraId="26D4E3BF" w14:textId="076EC00B" w:rsidR="00C1501F" w:rsidRPr="001D2D72" w:rsidRDefault="00A80F38" w:rsidP="001D2D72">
      <w:pPr>
        <w:pStyle w:val="Body1"/>
      </w:pPr>
      <w:r w:rsidRPr="001D2D72">
        <w:t xml:space="preserve">The security tips below will help reduce the likelihood of your information falling into the wrong hands and </w:t>
      </w:r>
      <w:r w:rsidR="00E06509" w:rsidRPr="001D2D72">
        <w:t xml:space="preserve">ensure </w:t>
      </w:r>
      <w:r w:rsidRPr="001D2D72">
        <w:t xml:space="preserve">that you have </w:t>
      </w:r>
      <w:r w:rsidR="00E06509" w:rsidRPr="001D2D72">
        <w:t>a more</w:t>
      </w:r>
      <w:r w:rsidRPr="001D2D72">
        <w:t xml:space="preserve"> hassle-free shopping experience</w:t>
      </w:r>
      <w:r w:rsidR="00E06509" w:rsidRPr="001D2D72">
        <w:t xml:space="preserve"> this holiday season</w:t>
      </w:r>
      <w:r w:rsidR="00C3180C">
        <w:t>.</w:t>
      </w:r>
    </w:p>
    <w:p w14:paraId="32531BB8" w14:textId="77777777" w:rsidR="00A80F38" w:rsidRPr="001D2D72" w:rsidRDefault="00A80F38" w:rsidP="001D2D72">
      <w:pPr>
        <w:pStyle w:val="Heading20"/>
      </w:pPr>
      <w:r w:rsidRPr="001D2D72">
        <w:rPr>
          <w:rStyle w:val="Strong"/>
          <w:b/>
          <w:bCs/>
        </w:rPr>
        <w:t>Avoid Using Public Wi-Fi </w:t>
      </w:r>
    </w:p>
    <w:p w14:paraId="4F9B4561" w14:textId="705E53BA" w:rsidR="00E06509" w:rsidRPr="00D34D3E" w:rsidRDefault="00A80F38" w:rsidP="001D2D72">
      <w:pPr>
        <w:pStyle w:val="Bullet-1"/>
      </w:pPr>
      <w:r w:rsidRPr="00D34D3E">
        <w:t>While using public Wi-Fi is convenient, it is not secure. </w:t>
      </w:r>
    </w:p>
    <w:p w14:paraId="7D097DDC" w14:textId="5068DA3C" w:rsidR="00E06509" w:rsidRPr="00E06509" w:rsidRDefault="00A80F38" w:rsidP="001D2D72">
      <w:pPr>
        <w:pStyle w:val="Bullet-1"/>
      </w:pPr>
      <w:r w:rsidRPr="00E06509">
        <w:t xml:space="preserve">Public Wi-Fi does not protect your sensitive data, and </w:t>
      </w:r>
      <w:r w:rsidR="00E06509">
        <w:t>CTAs</w:t>
      </w:r>
      <w:r w:rsidR="00E06509" w:rsidRPr="00E06509">
        <w:t xml:space="preserve"> </w:t>
      </w:r>
      <w:r w:rsidRPr="00E06509">
        <w:t>may access your personal and financial information. </w:t>
      </w:r>
    </w:p>
    <w:p w14:paraId="70D8D66F" w14:textId="5AE1B390" w:rsidR="00A80F38" w:rsidRPr="00E06509" w:rsidRDefault="008D076A" w:rsidP="001D2D72">
      <w:pPr>
        <w:pStyle w:val="Bullet-1"/>
      </w:pPr>
      <w:r>
        <w:t>A</w:t>
      </w:r>
      <w:r w:rsidR="00A80F38" w:rsidRPr="00E06509">
        <w:t xml:space="preserve">bstain from using public Wi-Fi at all costs </w:t>
      </w:r>
      <w:r w:rsidR="00E06509">
        <w:t>while</w:t>
      </w:r>
      <w:r w:rsidR="00E06509" w:rsidRPr="00E06509">
        <w:t xml:space="preserve"> </w:t>
      </w:r>
      <w:r w:rsidR="00A80F38" w:rsidRPr="00E06509">
        <w:t>purchasing and placing orders.</w:t>
      </w:r>
    </w:p>
    <w:p w14:paraId="49A75057" w14:textId="1FB27442" w:rsidR="00A80F38" w:rsidRPr="00D34D3E" w:rsidRDefault="00A80F38" w:rsidP="001D2D72">
      <w:pPr>
        <w:pStyle w:val="Bullet-1"/>
      </w:pPr>
      <w:r w:rsidRPr="00D34D3E">
        <w:t xml:space="preserve">Confirm that you do not allow the "Connect automatically" </w:t>
      </w:r>
      <w:r w:rsidR="00E06509">
        <w:t>Wi-Fi network preference on any of your devices</w:t>
      </w:r>
      <w:r w:rsidRPr="00D34D3E">
        <w:t>.</w:t>
      </w:r>
    </w:p>
    <w:p w14:paraId="32C208BA" w14:textId="77777777" w:rsidR="00A80F38" w:rsidRPr="001D2D72" w:rsidRDefault="00A80F38" w:rsidP="001D2D72">
      <w:pPr>
        <w:pStyle w:val="Heading20"/>
      </w:pPr>
      <w:r w:rsidRPr="001D2D72">
        <w:rPr>
          <w:rStyle w:val="Strong"/>
          <w:b/>
          <w:bCs/>
        </w:rPr>
        <w:t>Shop Safely</w:t>
      </w:r>
    </w:p>
    <w:p w14:paraId="58D5895B" w14:textId="05711B5A" w:rsidR="00A80F38" w:rsidRPr="00D34D3E" w:rsidRDefault="00A80F38" w:rsidP="001D2D72">
      <w:pPr>
        <w:pStyle w:val="Body1"/>
      </w:pPr>
      <w:r w:rsidRPr="00D34D3E">
        <w:t>While shopping and making payments</w:t>
      </w:r>
      <w:r w:rsidR="00E06509">
        <w:t>,</w:t>
      </w:r>
      <w:r w:rsidRPr="00D34D3E">
        <w:t xml:space="preserve"> verify the following:</w:t>
      </w:r>
    </w:p>
    <w:p w14:paraId="13035455" w14:textId="3ECA2AC8" w:rsidR="00A80F38" w:rsidRPr="001D2D72" w:rsidRDefault="00A80F38" w:rsidP="001D2D72">
      <w:pPr>
        <w:pStyle w:val="Bullet-1"/>
      </w:pPr>
      <w:r w:rsidRPr="001D2D72">
        <w:t>The internet connection is secure.</w:t>
      </w:r>
      <w:r w:rsidR="00EF2FC5" w:rsidRPr="001D2D72">
        <w:t xml:space="preserve"> If you are required to provide a password to access a Wi</w:t>
      </w:r>
      <w:r w:rsidR="00C3180C">
        <w:t>-</w:t>
      </w:r>
      <w:r w:rsidR="00EF2FC5" w:rsidRPr="001D2D72">
        <w:t>Fi network, this will indicate that the communication between your device and the wireless router is encrypted.</w:t>
      </w:r>
    </w:p>
    <w:p w14:paraId="01C7066B" w14:textId="1C22BAC8" w:rsidR="00A80F38" w:rsidRPr="001D2D72" w:rsidRDefault="00A80F38" w:rsidP="001D2D72">
      <w:pPr>
        <w:pStyle w:val="Bullet-1"/>
      </w:pPr>
      <w:r w:rsidRPr="001D2D72">
        <w:t>Payment sites have SSL protection, i.e., the URL should be</w:t>
      </w:r>
      <w:r w:rsidR="00E06509" w:rsidRPr="001D2D72">
        <w:t>gin with</w:t>
      </w:r>
      <w:r w:rsidRPr="001D2D72">
        <w:t xml:space="preserve"> “HTTPS</w:t>
      </w:r>
      <w:r w:rsidR="00E06509" w:rsidRPr="001D2D72">
        <w:t>.</w:t>
      </w:r>
      <w:r w:rsidRPr="001D2D72">
        <w:t>” Avoid making any payments to sites that do not have the “s” after the “HTTP</w:t>
      </w:r>
      <w:r w:rsidR="00E06509" w:rsidRPr="001D2D72">
        <w:t>.</w:t>
      </w:r>
      <w:r w:rsidRPr="001D2D72">
        <w:t>”</w:t>
      </w:r>
    </w:p>
    <w:p w14:paraId="4B4DD990" w14:textId="77777777" w:rsidR="00A80F38" w:rsidRPr="001D2D72" w:rsidRDefault="00A80F38" w:rsidP="001D2D72">
      <w:pPr>
        <w:pStyle w:val="Heading20"/>
      </w:pPr>
      <w:r w:rsidRPr="001D2D72">
        <w:rPr>
          <w:rStyle w:val="Strong"/>
          <w:b/>
          <w:bCs/>
        </w:rPr>
        <w:t>Check Shopping Sites</w:t>
      </w:r>
    </w:p>
    <w:p w14:paraId="04A046FB" w14:textId="7B6443F9" w:rsidR="00A80F38" w:rsidRPr="001D2D72" w:rsidRDefault="00A80F38" w:rsidP="001D2D72">
      <w:pPr>
        <w:pStyle w:val="Body1"/>
      </w:pPr>
      <w:r w:rsidRPr="001D2D72">
        <w:t>Browse sites that are well-known, legit</w:t>
      </w:r>
      <w:r w:rsidR="00D31CFE" w:rsidRPr="001D2D72">
        <w:t>imate</w:t>
      </w:r>
      <w:r w:rsidRPr="001D2D72">
        <w:t xml:space="preserve">, and secure. </w:t>
      </w:r>
      <w:r w:rsidR="00E06509" w:rsidRPr="001D2D72">
        <w:t>Please c</w:t>
      </w:r>
      <w:r w:rsidRPr="001D2D72">
        <w:t>heck</w:t>
      </w:r>
      <w:r w:rsidR="00E06509" w:rsidRPr="001D2D72">
        <w:t xml:space="preserve"> for</w:t>
      </w:r>
      <w:r w:rsidRPr="001D2D72">
        <w:t xml:space="preserve"> </w:t>
      </w:r>
      <w:r w:rsidR="00E06509" w:rsidRPr="001D2D72">
        <w:t>the following</w:t>
      </w:r>
      <w:r w:rsidRPr="001D2D72">
        <w:t>:</w:t>
      </w:r>
    </w:p>
    <w:p w14:paraId="13CFB140" w14:textId="583AB30A" w:rsidR="00A80F38" w:rsidRPr="001D2D72" w:rsidRDefault="00A80F38" w:rsidP="001D2D72">
      <w:pPr>
        <w:pStyle w:val="Bullet-1"/>
      </w:pPr>
      <w:r w:rsidRPr="001D2D72">
        <w:t>The site has a “lock” (padlock symbol) in the URL bar. This means the website is secure</w:t>
      </w:r>
      <w:r w:rsidR="00E06509" w:rsidRPr="001D2D72">
        <w:t>, i.e., the</w:t>
      </w:r>
      <w:r w:rsidRPr="001D2D72">
        <w:t xml:space="preserve"> information between your browser and the server is encrypted.</w:t>
      </w:r>
    </w:p>
    <w:p w14:paraId="21CFA238" w14:textId="230ED530" w:rsidR="00A80F38" w:rsidRPr="001D2D72" w:rsidRDefault="00A80F38" w:rsidP="001D2D72">
      <w:pPr>
        <w:pStyle w:val="Bullet-1"/>
      </w:pPr>
      <w:r w:rsidRPr="001D2D72">
        <w:lastRenderedPageBreak/>
        <w:t>The URL starts with “HTTPS</w:t>
      </w:r>
      <w:r w:rsidR="00E06509" w:rsidRPr="001D2D72">
        <w:t>,</w:t>
      </w:r>
      <w:r w:rsidRPr="001D2D72">
        <w:t xml:space="preserve">” which indicates that the site uses </w:t>
      </w:r>
      <w:hyperlink r:id="rId7" w:history="1">
        <w:r w:rsidRPr="001D2D72">
          <w:rPr>
            <w:rStyle w:val="Hyperlink"/>
            <w:color w:val="0E101A"/>
            <w:u w:val="none"/>
          </w:rPr>
          <w:t>encryption</w:t>
        </w:r>
      </w:hyperlink>
      <w:r w:rsidRPr="001D2D72">
        <w:t xml:space="preserve"> and </w:t>
      </w:r>
      <w:r w:rsidR="00E06509" w:rsidRPr="001D2D72">
        <w:t xml:space="preserve">will thus protect your </w:t>
      </w:r>
      <w:r w:rsidRPr="001D2D72">
        <w:t>data.</w:t>
      </w:r>
    </w:p>
    <w:p w14:paraId="358EFA23" w14:textId="457B1DC2" w:rsidR="00A80F38" w:rsidRPr="001D2D72" w:rsidRDefault="00A80F38" w:rsidP="001D2D72">
      <w:pPr>
        <w:pStyle w:val="Heading20"/>
      </w:pPr>
      <w:r w:rsidRPr="001D2D72">
        <w:rPr>
          <w:rStyle w:val="Strong"/>
          <w:b/>
          <w:bCs/>
        </w:rPr>
        <w:t xml:space="preserve">Resist the Urge to </w:t>
      </w:r>
      <w:r w:rsidR="00D34D3E" w:rsidRPr="001D2D72">
        <w:rPr>
          <w:rStyle w:val="Strong"/>
          <w:b/>
          <w:bCs/>
        </w:rPr>
        <w:t>C</w:t>
      </w:r>
      <w:r w:rsidRPr="001D2D72">
        <w:rPr>
          <w:rStyle w:val="Strong"/>
          <w:b/>
          <w:bCs/>
        </w:rPr>
        <w:t>lick</w:t>
      </w:r>
    </w:p>
    <w:p w14:paraId="491EE89B" w14:textId="4A1C7432" w:rsidR="00A80F38" w:rsidRPr="001D2D72" w:rsidRDefault="00A80F38" w:rsidP="001D2D72">
      <w:pPr>
        <w:pStyle w:val="Bullet-1"/>
      </w:pPr>
      <w:r w:rsidRPr="001D2D72">
        <w:t>Be cautious with offers that look too good</w:t>
      </w:r>
      <w:r w:rsidR="00E06509" w:rsidRPr="001D2D72">
        <w:t xml:space="preserve"> to be true.</w:t>
      </w:r>
      <w:r w:rsidRPr="001D2D72">
        <w:t xml:space="preserve"> </w:t>
      </w:r>
      <w:r w:rsidR="00E06509" w:rsidRPr="001D2D72">
        <w:t>T</w:t>
      </w:r>
      <w:r w:rsidRPr="001D2D72">
        <w:t>hese may be traps.</w:t>
      </w:r>
    </w:p>
    <w:p w14:paraId="41CE5E9F" w14:textId="77777777" w:rsidR="00A80F38" w:rsidRPr="001D2D72" w:rsidRDefault="00A80F38" w:rsidP="001D2D72">
      <w:pPr>
        <w:pStyle w:val="Bullet-1"/>
      </w:pPr>
      <w:r w:rsidRPr="001D2D72">
        <w:t>Stop and think before you click and take any action.</w:t>
      </w:r>
    </w:p>
    <w:p w14:paraId="2510CB36" w14:textId="40A28C0A" w:rsidR="00A80F38" w:rsidRPr="001D2D72" w:rsidRDefault="00A80F38" w:rsidP="001D2D72">
      <w:pPr>
        <w:pStyle w:val="Heading20"/>
      </w:pPr>
      <w:r w:rsidRPr="001D2D72">
        <w:rPr>
          <w:rStyle w:val="Strong"/>
          <w:b/>
          <w:bCs/>
        </w:rPr>
        <w:t xml:space="preserve">Use Credit </w:t>
      </w:r>
      <w:r w:rsidR="00E06509" w:rsidRPr="001D2D72">
        <w:rPr>
          <w:rStyle w:val="Strong"/>
          <w:b/>
          <w:bCs/>
        </w:rPr>
        <w:t>C</w:t>
      </w:r>
      <w:r w:rsidRPr="001D2D72">
        <w:rPr>
          <w:rStyle w:val="Strong"/>
          <w:b/>
          <w:bCs/>
        </w:rPr>
        <w:t>ards</w:t>
      </w:r>
    </w:p>
    <w:p w14:paraId="10509B1B" w14:textId="36E3285C" w:rsidR="00A80F38" w:rsidRPr="001D2D72" w:rsidRDefault="00A80F38" w:rsidP="001D2D72">
      <w:pPr>
        <w:pStyle w:val="Body1"/>
      </w:pPr>
      <w:r w:rsidRPr="001D2D72">
        <w:t>Avoid using debit cards</w:t>
      </w:r>
      <w:r w:rsidR="00E06509" w:rsidRPr="001D2D72">
        <w:t>. I</w:t>
      </w:r>
      <w:r w:rsidRPr="001D2D72">
        <w:t>t is safer not to use them since they are related to bank accounts. Use credit cards instead; they offer many protections to users:</w:t>
      </w:r>
    </w:p>
    <w:p w14:paraId="7F5B0F08" w14:textId="77777777" w:rsidR="00A80F38" w:rsidRPr="00D34D3E" w:rsidRDefault="00A80F38" w:rsidP="001D2D72">
      <w:pPr>
        <w:pStyle w:val="Bullet-1"/>
      </w:pPr>
      <w:r w:rsidRPr="00D34D3E">
        <w:t>Credit card companies will stop payments that look fishy.</w:t>
      </w:r>
    </w:p>
    <w:p w14:paraId="635C96E5" w14:textId="77777777" w:rsidR="00A80F38" w:rsidRPr="00D34D3E" w:rsidRDefault="00A80F38" w:rsidP="001D2D72">
      <w:pPr>
        <w:pStyle w:val="Bullet-1"/>
      </w:pPr>
      <w:r w:rsidRPr="00D34D3E">
        <w:t>They may call customers to check if transactions are valid.</w:t>
      </w:r>
    </w:p>
    <w:p w14:paraId="7215CC18" w14:textId="16036BE9" w:rsidR="00A80F38" w:rsidRPr="00D34D3E" w:rsidRDefault="00A80F38" w:rsidP="001D2D72">
      <w:pPr>
        <w:pStyle w:val="Bullet-1"/>
      </w:pPr>
      <w:r w:rsidRPr="00D34D3E">
        <w:t>Users can dispute all invalid charges with credit card companies</w:t>
      </w:r>
      <w:r w:rsidR="00E06509">
        <w:t>, and these providers will generally nullify all suspicious charges and send a replacement card in the mail</w:t>
      </w:r>
      <w:r w:rsidRPr="00D34D3E">
        <w:t>.</w:t>
      </w:r>
    </w:p>
    <w:p w14:paraId="4943AD0E" w14:textId="77777777" w:rsidR="00A80F38" w:rsidRPr="001D2D72" w:rsidRDefault="00A80F38" w:rsidP="001D2D72">
      <w:pPr>
        <w:pStyle w:val="Heading20"/>
      </w:pPr>
      <w:r w:rsidRPr="001D2D72">
        <w:rPr>
          <w:rStyle w:val="Strong"/>
          <w:b/>
          <w:bCs/>
        </w:rPr>
        <w:t>Be Wary of Emails</w:t>
      </w:r>
    </w:p>
    <w:p w14:paraId="4452C123" w14:textId="697F46F6" w:rsidR="00A80F38" w:rsidRPr="001D2D72" w:rsidRDefault="00A80F38" w:rsidP="001D2D72">
      <w:pPr>
        <w:pStyle w:val="Bullet-1"/>
      </w:pPr>
      <w:r w:rsidRPr="001D2D72">
        <w:t xml:space="preserve">Resist the </w:t>
      </w:r>
      <w:r w:rsidR="00D34D3E" w:rsidRPr="001D2D72">
        <w:t>u</w:t>
      </w:r>
      <w:r w:rsidRPr="001D2D72">
        <w:t>rge to open emails right away. Check who the email is from. </w:t>
      </w:r>
    </w:p>
    <w:p w14:paraId="35C82765" w14:textId="37818190" w:rsidR="00A80F38" w:rsidRPr="001D2D72" w:rsidRDefault="00A80F38" w:rsidP="001D2D72">
      <w:pPr>
        <w:pStyle w:val="Bullet-1"/>
      </w:pPr>
      <w:r w:rsidRPr="001D2D72">
        <w:t>Be cautious</w:t>
      </w:r>
      <w:r w:rsidR="00D34D3E" w:rsidRPr="001D2D72">
        <w:t xml:space="preserve"> </w:t>
      </w:r>
      <w:r w:rsidR="00E06509" w:rsidRPr="001D2D72">
        <w:t xml:space="preserve">when </w:t>
      </w:r>
      <w:r w:rsidRPr="001D2D72">
        <w:t>emails look too good to be true</w:t>
      </w:r>
      <w:r w:rsidR="00E06509" w:rsidRPr="001D2D72">
        <w:t>. T</w:t>
      </w:r>
      <w:r w:rsidR="008C3354" w:rsidRPr="001D2D72">
        <w:t xml:space="preserve">hey </w:t>
      </w:r>
      <w:r w:rsidRPr="001D2D72">
        <w:t>may</w:t>
      </w:r>
      <w:r w:rsidR="00E06509" w:rsidRPr="001D2D72">
        <w:t xml:space="preserve"> </w:t>
      </w:r>
      <w:r w:rsidRPr="001D2D72">
        <w:t>be scams to get your information.</w:t>
      </w:r>
    </w:p>
    <w:p w14:paraId="5A9C12B3" w14:textId="4A54D962" w:rsidR="00A80F38" w:rsidRPr="001D2D72" w:rsidRDefault="00A80F38" w:rsidP="001D2D72">
      <w:pPr>
        <w:pStyle w:val="Heading20"/>
      </w:pPr>
      <w:r w:rsidRPr="001D2D72">
        <w:rPr>
          <w:rStyle w:val="Strong"/>
          <w:b/>
          <w:bCs/>
        </w:rPr>
        <w:t xml:space="preserve">Verify </w:t>
      </w:r>
      <w:r w:rsidR="008C3354" w:rsidRPr="001D2D72">
        <w:rPr>
          <w:rStyle w:val="Strong"/>
          <w:b/>
          <w:bCs/>
        </w:rPr>
        <w:t>W</w:t>
      </w:r>
      <w:r w:rsidRPr="001D2D72">
        <w:rPr>
          <w:rStyle w:val="Strong"/>
          <w:b/>
          <w:bCs/>
        </w:rPr>
        <w:t xml:space="preserve">hat </w:t>
      </w:r>
      <w:r w:rsidR="008C3354" w:rsidRPr="001D2D72">
        <w:rPr>
          <w:rStyle w:val="Strong"/>
          <w:b/>
          <w:bCs/>
        </w:rPr>
        <w:t>Y</w:t>
      </w:r>
      <w:r w:rsidRPr="001D2D72">
        <w:rPr>
          <w:rStyle w:val="Strong"/>
          <w:b/>
          <w:bCs/>
        </w:rPr>
        <w:t xml:space="preserve">ou </w:t>
      </w:r>
      <w:r w:rsidR="008C3354" w:rsidRPr="001D2D72">
        <w:rPr>
          <w:rStyle w:val="Strong"/>
          <w:b/>
          <w:bCs/>
        </w:rPr>
        <w:t>A</w:t>
      </w:r>
      <w:r w:rsidRPr="001D2D72">
        <w:rPr>
          <w:rStyle w:val="Strong"/>
          <w:b/>
          <w:bCs/>
        </w:rPr>
        <w:t xml:space="preserve">re </w:t>
      </w:r>
      <w:r w:rsidR="008C3354" w:rsidRPr="001D2D72">
        <w:rPr>
          <w:rStyle w:val="Strong"/>
          <w:b/>
          <w:bCs/>
        </w:rPr>
        <w:t>B</w:t>
      </w:r>
      <w:r w:rsidRPr="001D2D72">
        <w:rPr>
          <w:rStyle w:val="Strong"/>
          <w:b/>
          <w:bCs/>
        </w:rPr>
        <w:t>uying</w:t>
      </w:r>
    </w:p>
    <w:p w14:paraId="30864208" w14:textId="6B05053E" w:rsidR="00A80F38" w:rsidRPr="00D34D3E" w:rsidRDefault="00A80F38" w:rsidP="001D2D72">
      <w:pPr>
        <w:pStyle w:val="Bullet-1"/>
      </w:pPr>
      <w:r w:rsidRPr="00D34D3E">
        <w:t xml:space="preserve">Make sure </w:t>
      </w:r>
      <w:r w:rsidR="00E06509">
        <w:t xml:space="preserve">you’re clear about </w:t>
      </w:r>
      <w:r w:rsidRPr="00D34D3E">
        <w:t>what you are buying and what you are paying for</w:t>
      </w:r>
      <w:r w:rsidR="00E06509">
        <w:t>.</w:t>
      </w:r>
    </w:p>
    <w:p w14:paraId="29A0010D" w14:textId="7E543C63" w:rsidR="00A80F38" w:rsidRPr="00D34D3E" w:rsidRDefault="00A80F38" w:rsidP="001D2D72">
      <w:pPr>
        <w:pStyle w:val="Bullet-1"/>
      </w:pPr>
      <w:r w:rsidRPr="00D34D3E">
        <w:t xml:space="preserve">If in doubt about the site, </w:t>
      </w:r>
      <w:r w:rsidR="00E06509">
        <w:t>google</w:t>
      </w:r>
      <w:r w:rsidR="00E06509" w:rsidRPr="00D34D3E">
        <w:t xml:space="preserve"> </w:t>
      </w:r>
      <w:r w:rsidRPr="00D34D3E">
        <w:t>the company name</w:t>
      </w:r>
      <w:r w:rsidR="00E06509">
        <w:t>.</w:t>
      </w:r>
    </w:p>
    <w:p w14:paraId="7A5528E2" w14:textId="77777777" w:rsidR="00A80F38" w:rsidRPr="001D2D72" w:rsidRDefault="00A80F38" w:rsidP="001D2D72">
      <w:pPr>
        <w:pStyle w:val="Heading20"/>
      </w:pPr>
      <w:r w:rsidRPr="001D2D72">
        <w:rPr>
          <w:rStyle w:val="Strong"/>
          <w:b/>
          <w:bCs/>
        </w:rPr>
        <w:t>Strengthen Passwords </w:t>
      </w:r>
    </w:p>
    <w:p w14:paraId="300E6C26" w14:textId="009DA252" w:rsidR="00A80F38" w:rsidRPr="001D2D72" w:rsidRDefault="00A80F38" w:rsidP="001D2D72">
      <w:pPr>
        <w:pStyle w:val="Bullet-1"/>
      </w:pPr>
      <w:r w:rsidRPr="001D2D72">
        <w:t xml:space="preserve">Have strong and secure </w:t>
      </w:r>
      <w:hyperlink r:id="rId8" w:history="1">
        <w:r w:rsidRPr="001D2D72">
          <w:rPr>
            <w:rStyle w:val="Hyperlink"/>
            <w:color w:val="0E101A"/>
            <w:u w:val="none"/>
          </w:rPr>
          <w:t>passwords</w:t>
        </w:r>
      </w:hyperlink>
      <w:r w:rsidR="00E06509" w:rsidRPr="001D2D72">
        <w:t>. T</w:t>
      </w:r>
      <w:r w:rsidRPr="001D2D72">
        <w:t>his is one of the most secure ways to protect yourself</w:t>
      </w:r>
      <w:r w:rsidR="008D076A" w:rsidRPr="001D2D72">
        <w:t>.</w:t>
      </w:r>
    </w:p>
    <w:p w14:paraId="3457C5FF" w14:textId="651B2E78" w:rsidR="00A80F38" w:rsidRPr="001D2D72" w:rsidRDefault="00A80F38" w:rsidP="001D2D72">
      <w:pPr>
        <w:pStyle w:val="Bullet-1"/>
      </w:pPr>
      <w:r w:rsidRPr="001D2D72">
        <w:t>Change your passwords regularly</w:t>
      </w:r>
      <w:r w:rsidR="00E06509" w:rsidRPr="001D2D72">
        <w:t>.</w:t>
      </w:r>
    </w:p>
    <w:p w14:paraId="26539976" w14:textId="5ED2B0E5" w:rsidR="00A80F38" w:rsidRPr="001D2D72" w:rsidRDefault="00A80F38" w:rsidP="001D2D72">
      <w:pPr>
        <w:pStyle w:val="Bullet-1"/>
      </w:pPr>
      <w:r w:rsidRPr="001D2D72">
        <w:t>Use paraphrases that make sense to you and are only known to you</w:t>
      </w:r>
      <w:r w:rsidR="00E06509" w:rsidRPr="001D2D72">
        <w:t>.</w:t>
      </w:r>
    </w:p>
    <w:p w14:paraId="703304D4" w14:textId="77777777" w:rsidR="00A80F38" w:rsidRPr="001D2D72" w:rsidRDefault="00A80F38" w:rsidP="001D2D72">
      <w:pPr>
        <w:pStyle w:val="Heading20"/>
      </w:pPr>
      <w:r w:rsidRPr="001D2D72">
        <w:rPr>
          <w:rStyle w:val="Strong"/>
          <w:b/>
          <w:bCs/>
        </w:rPr>
        <w:t>Monitor Your Credit Cards</w:t>
      </w:r>
    </w:p>
    <w:p w14:paraId="704D255C" w14:textId="77777777" w:rsidR="00A80F38" w:rsidRPr="00D34D3E" w:rsidRDefault="00A80F38" w:rsidP="001D2D72">
      <w:pPr>
        <w:pStyle w:val="Bullet-1"/>
      </w:pPr>
      <w:r w:rsidRPr="00D34D3E">
        <w:t>Keep track of your credit cards and accounts, especially during the holiday season.</w:t>
      </w:r>
    </w:p>
    <w:p w14:paraId="5A9F2D6F" w14:textId="63F75349" w:rsidR="00A80F38" w:rsidRPr="00D34D3E" w:rsidRDefault="00A80F38" w:rsidP="001D2D72">
      <w:pPr>
        <w:pStyle w:val="Bullet-1"/>
      </w:pPr>
      <w:r w:rsidRPr="00D34D3E">
        <w:t xml:space="preserve">Monitor your transactions to check if </w:t>
      </w:r>
      <w:r w:rsidR="00E06509">
        <w:t>they</w:t>
      </w:r>
      <w:r w:rsidR="00E06509" w:rsidRPr="00D34D3E">
        <w:t xml:space="preserve"> </w:t>
      </w:r>
      <w:r w:rsidRPr="00D34D3E">
        <w:t>are valid and legit. </w:t>
      </w:r>
    </w:p>
    <w:p w14:paraId="279EF4A3" w14:textId="6C655E7C" w:rsidR="00A80F38" w:rsidRPr="00D34D3E" w:rsidRDefault="00A80F38" w:rsidP="001D2D72">
      <w:pPr>
        <w:pStyle w:val="Bullet-1"/>
      </w:pPr>
      <w:r w:rsidRPr="00D34D3E">
        <w:t xml:space="preserve">If something looks suspicious, </w:t>
      </w:r>
      <w:r w:rsidR="00E06509">
        <w:t xml:space="preserve">reach out </w:t>
      </w:r>
      <w:r w:rsidR="00C74A90">
        <w:t>to the</w:t>
      </w:r>
      <w:r w:rsidRPr="00D34D3E">
        <w:t xml:space="preserve"> customer service </w:t>
      </w:r>
      <w:r w:rsidR="00C74A90">
        <w:t xml:space="preserve">departments of the credit card companies and/or banks involved by contacting their </w:t>
      </w:r>
      <w:r w:rsidRPr="00D34D3E">
        <w:t xml:space="preserve">toll-free number, email, or </w:t>
      </w:r>
      <w:r w:rsidR="00C74A90">
        <w:t>website</w:t>
      </w:r>
      <w:r w:rsidR="00C74A90" w:rsidRPr="00D34D3E">
        <w:t xml:space="preserve"> </w:t>
      </w:r>
      <w:r w:rsidR="00C74A90">
        <w:t>chat</w:t>
      </w:r>
      <w:r w:rsidR="00C74A90" w:rsidRPr="00D34D3E">
        <w:t xml:space="preserve"> </w:t>
      </w:r>
      <w:r w:rsidRPr="00D34D3E">
        <w:t>services.</w:t>
      </w:r>
    </w:p>
    <w:p w14:paraId="181BC79E" w14:textId="3665DD8E" w:rsidR="00A80F38" w:rsidRPr="001D2D72" w:rsidRDefault="00A80F38" w:rsidP="001D2D72">
      <w:pPr>
        <w:pStyle w:val="Heading20"/>
      </w:pPr>
      <w:r w:rsidRPr="001D2D72">
        <w:rPr>
          <w:rStyle w:val="Strong"/>
          <w:b/>
          <w:bCs/>
        </w:rPr>
        <w:lastRenderedPageBreak/>
        <w:t>Use Smart</w:t>
      </w:r>
      <w:r w:rsidR="00C74A90" w:rsidRPr="001D2D72">
        <w:rPr>
          <w:rStyle w:val="Strong"/>
          <w:b/>
          <w:bCs/>
        </w:rPr>
        <w:t>p</w:t>
      </w:r>
      <w:r w:rsidRPr="001D2D72">
        <w:rPr>
          <w:rStyle w:val="Strong"/>
          <w:b/>
          <w:bCs/>
        </w:rPr>
        <w:t xml:space="preserve">hones </w:t>
      </w:r>
      <w:r w:rsidR="008D076A" w:rsidRPr="001D2D72">
        <w:rPr>
          <w:rStyle w:val="Strong"/>
          <w:b/>
          <w:bCs/>
        </w:rPr>
        <w:t>Wisely</w:t>
      </w:r>
    </w:p>
    <w:p w14:paraId="7CC5A6ED" w14:textId="37E6B0C5" w:rsidR="00A80F38" w:rsidRPr="001D2D72" w:rsidRDefault="00A80F38" w:rsidP="001D2D72">
      <w:pPr>
        <w:pStyle w:val="Bullet-1"/>
        <w:keepNext/>
        <w:keepLines/>
      </w:pPr>
      <w:r w:rsidRPr="001D2D72">
        <w:t>Avoid using your smartphones for any purchases</w:t>
      </w:r>
      <w:r w:rsidR="00C74A90" w:rsidRPr="001D2D72">
        <w:t>.</w:t>
      </w:r>
    </w:p>
    <w:p w14:paraId="45A1CA95" w14:textId="7CF173F0" w:rsidR="00A80F38" w:rsidRPr="001D2D72" w:rsidRDefault="00A80F38" w:rsidP="001D2D72">
      <w:pPr>
        <w:pStyle w:val="Bullet-1"/>
        <w:keepNext/>
        <w:keepLines/>
      </w:pPr>
      <w:r w:rsidRPr="001D2D72">
        <w:t>Refrain from clinking on links from unknown text messages</w:t>
      </w:r>
      <w:r w:rsidR="00C74A90" w:rsidRPr="001D2D72">
        <w:t>.</w:t>
      </w:r>
    </w:p>
    <w:p w14:paraId="5D87706B" w14:textId="55F9B8D8" w:rsidR="00BF5885" w:rsidRPr="001D2D72" w:rsidRDefault="00BF5885" w:rsidP="001D2D72">
      <w:pPr>
        <w:pStyle w:val="Bullet-1"/>
        <w:keepNext/>
        <w:keepLines/>
      </w:pPr>
      <w:r w:rsidRPr="001D2D72">
        <w:t>Protect your smart</w:t>
      </w:r>
      <w:r w:rsidR="008D076A" w:rsidRPr="001D2D72">
        <w:t>p</w:t>
      </w:r>
      <w:r w:rsidRPr="001D2D72">
        <w:t xml:space="preserve">hones with </w:t>
      </w:r>
      <w:r w:rsidR="008D076A" w:rsidRPr="001D2D72">
        <w:t xml:space="preserve">a </w:t>
      </w:r>
      <w:r w:rsidRPr="001D2D72">
        <w:t>password and anti-malware software</w:t>
      </w:r>
      <w:r w:rsidR="00C74A90" w:rsidRPr="001D2D72">
        <w:t>.</w:t>
      </w:r>
    </w:p>
    <w:p w14:paraId="0443E999" w14:textId="77777777" w:rsidR="00A80F38" w:rsidRPr="001D2D72" w:rsidRDefault="00A80F38" w:rsidP="001D2D72">
      <w:pPr>
        <w:pStyle w:val="Heading20"/>
      </w:pPr>
      <w:r w:rsidRPr="001D2D72">
        <w:rPr>
          <w:rStyle w:val="Strong"/>
          <w:b/>
          <w:bCs/>
        </w:rPr>
        <w:t>Follow Safety Tips</w:t>
      </w:r>
    </w:p>
    <w:p w14:paraId="3C653A5F" w14:textId="77777777" w:rsidR="00A80F38" w:rsidRPr="001D2D72" w:rsidRDefault="00A80F38" w:rsidP="001D2D72">
      <w:pPr>
        <w:pStyle w:val="Bullet-1"/>
      </w:pPr>
      <w:r w:rsidRPr="001D2D72">
        <w:t>Close all browsers after using public Wi-Fi.</w:t>
      </w:r>
    </w:p>
    <w:p w14:paraId="127D134D" w14:textId="43D7E6A1" w:rsidR="00A80F38" w:rsidRPr="001D2D72" w:rsidRDefault="00A80F38" w:rsidP="001D2D72">
      <w:pPr>
        <w:pStyle w:val="Bullet-1"/>
      </w:pPr>
      <w:r w:rsidRPr="001D2D72">
        <w:t>Clean up your browser cache</w:t>
      </w:r>
      <w:r w:rsidR="00C74A90" w:rsidRPr="001D2D72">
        <w:t>.</w:t>
      </w:r>
    </w:p>
    <w:p w14:paraId="635A1AB5" w14:textId="68351DA5" w:rsidR="00A80F38" w:rsidRPr="001D2D72" w:rsidRDefault="00A80F38" w:rsidP="001D2D72">
      <w:pPr>
        <w:pStyle w:val="Bullet-1"/>
      </w:pPr>
      <w:r w:rsidRPr="001D2D72">
        <w:t>Do not save credit cards, passwords, payments</w:t>
      </w:r>
      <w:r w:rsidR="00C74A90" w:rsidRPr="001D2D72">
        <w:t xml:space="preserve">, </w:t>
      </w:r>
      <w:r w:rsidRPr="001D2D72">
        <w:t>or any other information on your site</w:t>
      </w:r>
      <w:r w:rsidR="00C74A90" w:rsidRPr="001D2D72">
        <w:t>.</w:t>
      </w:r>
    </w:p>
    <w:p w14:paraId="12BF7244" w14:textId="376F4E71" w:rsidR="00A80F38" w:rsidRPr="001D2D72" w:rsidRDefault="00A80F38" w:rsidP="001D2D72">
      <w:pPr>
        <w:pStyle w:val="Bullet-1"/>
      </w:pPr>
      <w:r w:rsidRPr="001D2D72">
        <w:t xml:space="preserve">Make sure to </w:t>
      </w:r>
      <w:r w:rsidR="00C74A90" w:rsidRPr="001D2D72">
        <w:t xml:space="preserve">update </w:t>
      </w:r>
      <w:r w:rsidRPr="001D2D72">
        <w:t>your laptop software</w:t>
      </w:r>
      <w:r w:rsidR="00C74A90" w:rsidRPr="001D2D72">
        <w:t xml:space="preserve"> </w:t>
      </w:r>
      <w:r w:rsidRPr="001D2D72">
        <w:t>regularly</w:t>
      </w:r>
      <w:r w:rsidR="00C74A90" w:rsidRPr="001D2D72">
        <w:t>.</w:t>
      </w:r>
    </w:p>
    <w:p w14:paraId="558F4C61" w14:textId="4421093C" w:rsidR="00A80F38" w:rsidRPr="001D2D72" w:rsidRDefault="00FC5AF7" w:rsidP="001D2D72">
      <w:pPr>
        <w:pStyle w:val="Bullet-1"/>
      </w:pPr>
      <w:r w:rsidRPr="001D2D72">
        <w:t xml:space="preserve">Install </w:t>
      </w:r>
      <w:r w:rsidR="00C74A90" w:rsidRPr="001D2D72">
        <w:t>anti-</w:t>
      </w:r>
      <w:r w:rsidR="00A80F38" w:rsidRPr="001D2D72">
        <w:t xml:space="preserve">malware software on your laptop. Some </w:t>
      </w:r>
      <w:r w:rsidR="00C74A90" w:rsidRPr="001D2D72">
        <w:t xml:space="preserve">solutions </w:t>
      </w:r>
      <w:r w:rsidR="00A80F38" w:rsidRPr="001D2D72">
        <w:t xml:space="preserve">are free, such as </w:t>
      </w:r>
      <w:proofErr w:type="spellStart"/>
      <w:r w:rsidR="00A80F38" w:rsidRPr="001D2D72">
        <w:t>SUPERAntiSpyware</w:t>
      </w:r>
      <w:proofErr w:type="spellEnd"/>
    </w:p>
    <w:p w14:paraId="75720F7C" w14:textId="41611099" w:rsidR="00A80F38" w:rsidRPr="001D2D72" w:rsidRDefault="00A80F38" w:rsidP="001D2D72">
      <w:pPr>
        <w:pStyle w:val="Bullet-1"/>
      </w:pPr>
      <w:r w:rsidRPr="001D2D72">
        <w:t xml:space="preserve">Scan your computer for malware </w:t>
      </w:r>
      <w:r w:rsidR="00C74A90" w:rsidRPr="001D2D72">
        <w:t xml:space="preserve">at least </w:t>
      </w:r>
      <w:r w:rsidRPr="001D2D72">
        <w:t>weekly</w:t>
      </w:r>
      <w:r w:rsidR="00C74A90" w:rsidRPr="001D2D72">
        <w:t>.</w:t>
      </w:r>
    </w:p>
    <w:p w14:paraId="79A0070C" w14:textId="2876DA4F" w:rsidR="00C74A90" w:rsidRPr="001D2D72" w:rsidRDefault="00C74A90" w:rsidP="001D2D72">
      <w:pPr>
        <w:pStyle w:val="Heading20"/>
      </w:pPr>
      <w:r w:rsidRPr="001D2D72">
        <w:t>Additional Resources</w:t>
      </w:r>
    </w:p>
    <w:p w14:paraId="5CBF9D05" w14:textId="3F0AAF1D" w:rsidR="00C74A90" w:rsidRPr="00D34D3E" w:rsidRDefault="00A80F38" w:rsidP="001D2D72">
      <w:pPr>
        <w:pStyle w:val="Body1"/>
      </w:pPr>
      <w:r w:rsidRPr="00D34D3E">
        <w:t xml:space="preserve">Some users may still </w:t>
      </w:r>
      <w:r w:rsidR="00C74A90">
        <w:t>fall victim to</w:t>
      </w:r>
      <w:r w:rsidRPr="00D34D3E">
        <w:t xml:space="preserve"> identity theft or scams</w:t>
      </w:r>
      <w:r w:rsidR="00C74A90">
        <w:t xml:space="preserve"> – </w:t>
      </w:r>
      <w:r w:rsidRPr="00D34D3E">
        <w:t xml:space="preserve">even if they follow good security practices. For </w:t>
      </w:r>
      <w:r w:rsidR="00C74A90">
        <w:t xml:space="preserve">even </w:t>
      </w:r>
      <w:r w:rsidRPr="00D34D3E">
        <w:t>more information on holiday shopping safety, visit the following resources</w:t>
      </w:r>
      <w:r w:rsidR="00C74A90">
        <w:t>:</w:t>
      </w:r>
    </w:p>
    <w:p w14:paraId="3897FF03" w14:textId="718DA358" w:rsidR="00C74A90" w:rsidRPr="001D2D72" w:rsidRDefault="009A38EC" w:rsidP="001D2D72">
      <w:pPr>
        <w:pStyle w:val="Bullet-1"/>
        <w:rPr>
          <w:color w:val="007DB3"/>
          <w:u w:color="007DB3"/>
        </w:rPr>
      </w:pPr>
      <w:hyperlink r:id="rId9" w:history="1">
        <w:r w:rsidR="00C74A90" w:rsidRPr="001D2D72">
          <w:rPr>
            <w:rStyle w:val="Hyperlink"/>
            <w:color w:val="007DB3"/>
            <w:u w:color="007DB3"/>
          </w:rPr>
          <w:t>https://www.memberspluscu.org/blog/2022/10/reduce-fraud-this-holiday-season-with-these-tips/</w:t>
        </w:r>
      </w:hyperlink>
    </w:p>
    <w:p w14:paraId="35E20F88" w14:textId="61C06D63" w:rsidR="00C74A90" w:rsidRPr="001D2D72" w:rsidRDefault="009A38EC" w:rsidP="001D2D72">
      <w:pPr>
        <w:pStyle w:val="Bullet-1"/>
        <w:rPr>
          <w:color w:val="007DB3"/>
          <w:u w:color="007DB3"/>
        </w:rPr>
      </w:pPr>
      <w:hyperlink r:id="rId10" w:history="1">
        <w:r w:rsidR="00C74A90" w:rsidRPr="001D2D72">
          <w:rPr>
            <w:rStyle w:val="Hyperlink"/>
            <w:color w:val="007DB3"/>
            <w:u w:color="007DB3"/>
          </w:rPr>
          <w:t>https://staysafeonline.org/resources/online-shopping/</w:t>
        </w:r>
      </w:hyperlink>
    </w:p>
    <w:p w14:paraId="56197400" w14:textId="38BF1F16" w:rsidR="00C74A90" w:rsidRPr="001D2D72" w:rsidRDefault="009A38EC" w:rsidP="001D2D72">
      <w:pPr>
        <w:pStyle w:val="Bullet-1"/>
        <w:rPr>
          <w:color w:val="007DB3"/>
          <w:u w:color="007DB3"/>
        </w:rPr>
      </w:pPr>
      <w:hyperlink r:id="rId11" w:history="1">
        <w:r w:rsidR="00C74A90" w:rsidRPr="001D2D72">
          <w:rPr>
            <w:rStyle w:val="Hyperlink"/>
            <w:color w:val="007DB3"/>
            <w:u w:color="007DB3"/>
          </w:rPr>
          <w:t>https://securityintelligence.com/articles/holiday-cybersecurity-tips/</w:t>
        </w:r>
      </w:hyperlink>
    </w:p>
    <w:p w14:paraId="694DD194" w14:textId="2029B1A7" w:rsidR="00C74A90" w:rsidRPr="001D2D72" w:rsidRDefault="009A38EC" w:rsidP="001D2D72">
      <w:pPr>
        <w:pStyle w:val="Bullet-1"/>
        <w:rPr>
          <w:color w:val="007DB3"/>
          <w:u w:color="007DB3"/>
        </w:rPr>
      </w:pPr>
      <w:hyperlink r:id="rId12" w:history="1">
        <w:r w:rsidR="00C74A90" w:rsidRPr="001D2D72">
          <w:rPr>
            <w:rStyle w:val="Hyperlink"/>
            <w:color w:val="007DB3"/>
            <w:u w:color="007DB3"/>
          </w:rPr>
          <w:t>https://securityspecialists.com/blog/holiday-season-safety-and-security-tips-to-remember/</w:t>
        </w:r>
      </w:hyperlink>
    </w:p>
    <w:p w14:paraId="6897F952" w14:textId="2DD3AE2D" w:rsidR="00C74A90" w:rsidRPr="001D2D72" w:rsidRDefault="009A38EC" w:rsidP="001D2D72">
      <w:pPr>
        <w:pStyle w:val="Bullet-1"/>
        <w:rPr>
          <w:color w:val="007DB3"/>
          <w:u w:color="007DB3"/>
        </w:rPr>
      </w:pPr>
      <w:hyperlink r:id="rId13" w:history="1">
        <w:r w:rsidR="00C74A90" w:rsidRPr="001D2D72">
          <w:rPr>
            <w:rStyle w:val="Hyperlink"/>
            <w:color w:val="007DB3"/>
            <w:u w:color="007DB3"/>
          </w:rPr>
          <w:t>https://megasystemssecurity.com/holidays-security-tips/</w:t>
        </w:r>
      </w:hyperlink>
    </w:p>
    <w:p w14:paraId="40F457E2" w14:textId="2CCDC918" w:rsidR="00726A86" w:rsidRPr="001D2D72" w:rsidRDefault="009A38EC" w:rsidP="001D2D72">
      <w:pPr>
        <w:pStyle w:val="Bullet-1"/>
        <w:rPr>
          <w:color w:val="007DB3"/>
          <w:u w:val="single" w:color="007DB3"/>
        </w:rPr>
      </w:pPr>
      <w:hyperlink r:id="rId14" w:history="1">
        <w:r w:rsidR="00C74A90" w:rsidRPr="001D2D72">
          <w:rPr>
            <w:rStyle w:val="Hyperlink"/>
            <w:color w:val="007DB3"/>
            <w:u w:color="007DB3"/>
          </w:rPr>
          <w:t>https://www.ramseysolutions.com/budgeting/home-security-tips</w:t>
        </w:r>
      </w:hyperlink>
    </w:p>
    <w:p w14:paraId="78DC61FF" w14:textId="77777777" w:rsidR="00726A86" w:rsidRDefault="00726A86" w:rsidP="00D31CFE">
      <w:pPr>
        <w:pStyle w:val="Body1-Rule"/>
        <w:spacing w:line="240" w:lineRule="auto"/>
      </w:pPr>
    </w:p>
    <w:p w14:paraId="39A87F3B" w14:textId="77777777" w:rsidR="00726A86" w:rsidRDefault="00726A86" w:rsidP="00D31CFE">
      <w:pPr>
        <w:pStyle w:val="Body1"/>
        <w:spacing w:line="240" w:lineRule="auto"/>
      </w:pPr>
      <w:r w:rsidRPr="00042A0A">
        <w:rPr>
          <w:noProof/>
        </w:rPr>
        <w:drawing>
          <wp:inline distT="0" distB="0" distL="0" distR="0" wp14:anchorId="02C27F84" wp14:editId="7AA29283">
            <wp:extent cx="1600200" cy="457200"/>
            <wp:effectExtent l="0" t="0" r="0" b="0"/>
            <wp:docPr id="3" name="Picture 3" descr="MS-ISAC Multi State Information Sharing and Analysis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S-ISAC Multi State Information Sharing and Analysis Cente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600200" cy="457200"/>
                    </a:xfrm>
                    <a:prstGeom prst="rect">
                      <a:avLst/>
                    </a:prstGeom>
                    <a:noFill/>
                    <a:ln>
                      <a:noFill/>
                    </a:ln>
                  </pic:spPr>
                </pic:pic>
              </a:graphicData>
            </a:graphic>
          </wp:inline>
        </w:drawing>
      </w:r>
      <w:r>
        <w:t xml:space="preserve"> </w:t>
      </w:r>
      <w:r w:rsidRPr="00042A0A">
        <w:rPr>
          <w:noProof/>
        </w:rPr>
        <w:drawing>
          <wp:inline distT="0" distB="0" distL="0" distR="0" wp14:anchorId="49DBA833" wp14:editId="0AD079A2">
            <wp:extent cx="740664" cy="457200"/>
            <wp:effectExtent l="0" t="0" r="0" b="0"/>
            <wp:docPr id="4" name="Picture 4" descr="Stop, think,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op, think, connec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0664" cy="457200"/>
                    </a:xfrm>
                    <a:prstGeom prst="rect">
                      <a:avLst/>
                    </a:prstGeom>
                    <a:noFill/>
                    <a:ln>
                      <a:noFill/>
                    </a:ln>
                  </pic:spPr>
                </pic:pic>
              </a:graphicData>
            </a:graphic>
          </wp:inline>
        </w:drawing>
      </w:r>
    </w:p>
    <w:p w14:paraId="1025BD33" w14:textId="77777777" w:rsidR="00726A86" w:rsidRDefault="00726A86" w:rsidP="00D31CFE">
      <w:pPr>
        <w:pStyle w:val="P2"/>
        <w:spacing w:line="240" w:lineRule="auto"/>
      </w:pPr>
      <w:r w:rsidRPr="00042A0A">
        <w:t>The information provided in the MS-ISAC Monthly Cybersecurity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0BCFE0EB" w14:textId="03051C79" w:rsidR="00726A86" w:rsidRPr="00726A86" w:rsidRDefault="00726A86" w:rsidP="00D31CFE">
      <w:pPr>
        <w:pStyle w:val="P2"/>
        <w:spacing w:line="240" w:lineRule="auto"/>
      </w:pPr>
      <w:r w:rsidRPr="00042A0A">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r>
        <w:t>.</w:t>
      </w:r>
    </w:p>
    <w:sectPr w:rsidR="00726A86" w:rsidRPr="00726A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D3E21" w14:textId="77777777" w:rsidR="009A38EC" w:rsidRDefault="009A38EC" w:rsidP="00B96438">
      <w:pPr>
        <w:spacing w:after="0" w:line="240" w:lineRule="auto"/>
      </w:pPr>
      <w:r>
        <w:separator/>
      </w:r>
    </w:p>
  </w:endnote>
  <w:endnote w:type="continuationSeparator" w:id="0">
    <w:p w14:paraId="43B1548E" w14:textId="77777777" w:rsidR="009A38EC" w:rsidRDefault="009A38EC" w:rsidP="00B96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0A602" w14:textId="77777777" w:rsidR="009A38EC" w:rsidRDefault="009A38EC" w:rsidP="00B96438">
      <w:pPr>
        <w:spacing w:after="0" w:line="240" w:lineRule="auto"/>
      </w:pPr>
      <w:r>
        <w:separator/>
      </w:r>
    </w:p>
  </w:footnote>
  <w:footnote w:type="continuationSeparator" w:id="0">
    <w:p w14:paraId="2904015A" w14:textId="77777777" w:rsidR="009A38EC" w:rsidRDefault="009A38EC" w:rsidP="00B964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95D"/>
    <w:multiLevelType w:val="multilevel"/>
    <w:tmpl w:val="04EC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A2A6D"/>
    <w:multiLevelType w:val="hybridMultilevel"/>
    <w:tmpl w:val="CB48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84B8A"/>
    <w:multiLevelType w:val="hybridMultilevel"/>
    <w:tmpl w:val="3EE89E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2E35D02"/>
    <w:multiLevelType w:val="hybridMultilevel"/>
    <w:tmpl w:val="BF98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A60CD"/>
    <w:multiLevelType w:val="hybridMultilevel"/>
    <w:tmpl w:val="CE4E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C25D8"/>
    <w:multiLevelType w:val="hybridMultilevel"/>
    <w:tmpl w:val="08E8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A3EE3"/>
    <w:multiLevelType w:val="multilevel"/>
    <w:tmpl w:val="7380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E95B42"/>
    <w:multiLevelType w:val="multilevel"/>
    <w:tmpl w:val="7BD2C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9273FD"/>
    <w:multiLevelType w:val="multilevel"/>
    <w:tmpl w:val="19540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B553A1"/>
    <w:multiLevelType w:val="multilevel"/>
    <w:tmpl w:val="0610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290862"/>
    <w:multiLevelType w:val="multilevel"/>
    <w:tmpl w:val="A634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41216"/>
    <w:multiLevelType w:val="multilevel"/>
    <w:tmpl w:val="049E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BB1341"/>
    <w:multiLevelType w:val="multilevel"/>
    <w:tmpl w:val="B47A4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6835BF"/>
    <w:multiLevelType w:val="hybridMultilevel"/>
    <w:tmpl w:val="1818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049B4"/>
    <w:multiLevelType w:val="multilevel"/>
    <w:tmpl w:val="B824C94E"/>
    <w:lvl w:ilvl="0">
      <w:start w:val="1"/>
      <w:numFmt w:val="bullet"/>
      <w:pStyle w:val="Bullet-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E90D95"/>
    <w:multiLevelType w:val="multilevel"/>
    <w:tmpl w:val="72FA79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2624B1"/>
    <w:multiLevelType w:val="multilevel"/>
    <w:tmpl w:val="BC10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4B13DD"/>
    <w:multiLevelType w:val="hybridMultilevel"/>
    <w:tmpl w:val="4EB8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496CE5"/>
    <w:multiLevelType w:val="hybridMultilevel"/>
    <w:tmpl w:val="A90E0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F4F13"/>
    <w:multiLevelType w:val="hybridMultilevel"/>
    <w:tmpl w:val="89EE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1F1F1B"/>
    <w:multiLevelType w:val="multilevel"/>
    <w:tmpl w:val="228C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8B11FE"/>
    <w:multiLevelType w:val="multilevel"/>
    <w:tmpl w:val="E756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B860E4"/>
    <w:multiLevelType w:val="hybridMultilevel"/>
    <w:tmpl w:val="C2D27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1010B"/>
    <w:multiLevelType w:val="multilevel"/>
    <w:tmpl w:val="5DF4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3247DF"/>
    <w:multiLevelType w:val="multilevel"/>
    <w:tmpl w:val="D92A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46403E"/>
    <w:multiLevelType w:val="hybridMultilevel"/>
    <w:tmpl w:val="9BCE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A77456"/>
    <w:multiLevelType w:val="hybridMultilevel"/>
    <w:tmpl w:val="CFE8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7"/>
  </w:num>
  <w:num w:numId="4">
    <w:abstractNumId w:val="22"/>
  </w:num>
  <w:num w:numId="5">
    <w:abstractNumId w:val="1"/>
  </w:num>
  <w:num w:numId="6">
    <w:abstractNumId w:val="17"/>
  </w:num>
  <w:num w:numId="7">
    <w:abstractNumId w:val="4"/>
  </w:num>
  <w:num w:numId="8">
    <w:abstractNumId w:val="18"/>
  </w:num>
  <w:num w:numId="9">
    <w:abstractNumId w:val="2"/>
  </w:num>
  <w:num w:numId="10">
    <w:abstractNumId w:val="25"/>
  </w:num>
  <w:num w:numId="11">
    <w:abstractNumId w:val="13"/>
  </w:num>
  <w:num w:numId="12">
    <w:abstractNumId w:val="19"/>
  </w:num>
  <w:num w:numId="13">
    <w:abstractNumId w:val="3"/>
  </w:num>
  <w:num w:numId="14">
    <w:abstractNumId w:val="5"/>
  </w:num>
  <w:num w:numId="15">
    <w:abstractNumId w:val="14"/>
  </w:num>
  <w:num w:numId="16">
    <w:abstractNumId w:val="11"/>
  </w:num>
  <w:num w:numId="17">
    <w:abstractNumId w:val="9"/>
  </w:num>
  <w:num w:numId="18">
    <w:abstractNumId w:val="24"/>
  </w:num>
  <w:num w:numId="19">
    <w:abstractNumId w:val="0"/>
  </w:num>
  <w:num w:numId="20">
    <w:abstractNumId w:val="23"/>
  </w:num>
  <w:num w:numId="21">
    <w:abstractNumId w:val="16"/>
  </w:num>
  <w:num w:numId="22">
    <w:abstractNumId w:val="12"/>
  </w:num>
  <w:num w:numId="23">
    <w:abstractNumId w:val="8"/>
  </w:num>
  <w:num w:numId="24">
    <w:abstractNumId w:val="6"/>
  </w:num>
  <w:num w:numId="25">
    <w:abstractNumId w:val="21"/>
  </w:num>
  <w:num w:numId="26">
    <w:abstractNumId w:val="1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56D"/>
    <w:rsid w:val="00010DEC"/>
    <w:rsid w:val="000217EE"/>
    <w:rsid w:val="0004015E"/>
    <w:rsid w:val="00053534"/>
    <w:rsid w:val="000754DB"/>
    <w:rsid w:val="0009648C"/>
    <w:rsid w:val="000A0DCB"/>
    <w:rsid w:val="000E51E0"/>
    <w:rsid w:val="000F26D0"/>
    <w:rsid w:val="0010130E"/>
    <w:rsid w:val="00126142"/>
    <w:rsid w:val="00127A80"/>
    <w:rsid w:val="001336BB"/>
    <w:rsid w:val="00135352"/>
    <w:rsid w:val="00144B18"/>
    <w:rsid w:val="00151B00"/>
    <w:rsid w:val="001529A2"/>
    <w:rsid w:val="00153BF4"/>
    <w:rsid w:val="001606BD"/>
    <w:rsid w:val="00171DF3"/>
    <w:rsid w:val="00184268"/>
    <w:rsid w:val="00185F45"/>
    <w:rsid w:val="001B0B13"/>
    <w:rsid w:val="001B392B"/>
    <w:rsid w:val="001D06E3"/>
    <w:rsid w:val="001D2D72"/>
    <w:rsid w:val="001E1046"/>
    <w:rsid w:val="001E7C85"/>
    <w:rsid w:val="001F23A8"/>
    <w:rsid w:val="0020355A"/>
    <w:rsid w:val="00251B55"/>
    <w:rsid w:val="00271ED4"/>
    <w:rsid w:val="002E0905"/>
    <w:rsid w:val="003035E1"/>
    <w:rsid w:val="003061FB"/>
    <w:rsid w:val="00320D77"/>
    <w:rsid w:val="00371B4E"/>
    <w:rsid w:val="00372870"/>
    <w:rsid w:val="00393D91"/>
    <w:rsid w:val="003E73CD"/>
    <w:rsid w:val="003F2483"/>
    <w:rsid w:val="003F7E45"/>
    <w:rsid w:val="004006B2"/>
    <w:rsid w:val="00427DFD"/>
    <w:rsid w:val="00456603"/>
    <w:rsid w:val="00475DBC"/>
    <w:rsid w:val="00521698"/>
    <w:rsid w:val="00541BF8"/>
    <w:rsid w:val="00542B5A"/>
    <w:rsid w:val="00544271"/>
    <w:rsid w:val="00553405"/>
    <w:rsid w:val="00563BE9"/>
    <w:rsid w:val="00590FDB"/>
    <w:rsid w:val="005C653D"/>
    <w:rsid w:val="005E3917"/>
    <w:rsid w:val="00610971"/>
    <w:rsid w:val="00613EF6"/>
    <w:rsid w:val="006166B0"/>
    <w:rsid w:val="006249C7"/>
    <w:rsid w:val="00644934"/>
    <w:rsid w:val="00655B6D"/>
    <w:rsid w:val="00661C90"/>
    <w:rsid w:val="006B3C98"/>
    <w:rsid w:val="006B3F89"/>
    <w:rsid w:val="006C1EAC"/>
    <w:rsid w:val="006C75AF"/>
    <w:rsid w:val="006D318B"/>
    <w:rsid w:val="006D4A7C"/>
    <w:rsid w:val="006E598A"/>
    <w:rsid w:val="006F1DCE"/>
    <w:rsid w:val="00726A86"/>
    <w:rsid w:val="00726C2A"/>
    <w:rsid w:val="007311DE"/>
    <w:rsid w:val="00735140"/>
    <w:rsid w:val="00747379"/>
    <w:rsid w:val="0075259C"/>
    <w:rsid w:val="0078073F"/>
    <w:rsid w:val="00780CDC"/>
    <w:rsid w:val="007A0784"/>
    <w:rsid w:val="007D2A2A"/>
    <w:rsid w:val="007D45C4"/>
    <w:rsid w:val="007D49B4"/>
    <w:rsid w:val="00802723"/>
    <w:rsid w:val="00863FC3"/>
    <w:rsid w:val="00883CD5"/>
    <w:rsid w:val="0089553F"/>
    <w:rsid w:val="008A581A"/>
    <w:rsid w:val="008B4552"/>
    <w:rsid w:val="008B622F"/>
    <w:rsid w:val="008C3354"/>
    <w:rsid w:val="008D076A"/>
    <w:rsid w:val="009155B4"/>
    <w:rsid w:val="009223C7"/>
    <w:rsid w:val="00927B7C"/>
    <w:rsid w:val="0095067F"/>
    <w:rsid w:val="009767CF"/>
    <w:rsid w:val="00982D54"/>
    <w:rsid w:val="00991DA4"/>
    <w:rsid w:val="009A38EC"/>
    <w:rsid w:val="009A6681"/>
    <w:rsid w:val="009D0398"/>
    <w:rsid w:val="009D3AB7"/>
    <w:rsid w:val="00A26375"/>
    <w:rsid w:val="00A458B1"/>
    <w:rsid w:val="00A6256D"/>
    <w:rsid w:val="00A80F38"/>
    <w:rsid w:val="00A81C7F"/>
    <w:rsid w:val="00A932D5"/>
    <w:rsid w:val="00AB21A9"/>
    <w:rsid w:val="00AC344F"/>
    <w:rsid w:val="00AC40A0"/>
    <w:rsid w:val="00AD4DF5"/>
    <w:rsid w:val="00AE221D"/>
    <w:rsid w:val="00AE2662"/>
    <w:rsid w:val="00AE39D7"/>
    <w:rsid w:val="00AF6930"/>
    <w:rsid w:val="00B20CB4"/>
    <w:rsid w:val="00B33973"/>
    <w:rsid w:val="00B42B6A"/>
    <w:rsid w:val="00B626D1"/>
    <w:rsid w:val="00B832BE"/>
    <w:rsid w:val="00B96438"/>
    <w:rsid w:val="00BA6626"/>
    <w:rsid w:val="00BF5885"/>
    <w:rsid w:val="00BF6F34"/>
    <w:rsid w:val="00C1501F"/>
    <w:rsid w:val="00C17DE5"/>
    <w:rsid w:val="00C3180C"/>
    <w:rsid w:val="00C460F2"/>
    <w:rsid w:val="00C47A9C"/>
    <w:rsid w:val="00C53714"/>
    <w:rsid w:val="00C734AE"/>
    <w:rsid w:val="00C74A90"/>
    <w:rsid w:val="00C80704"/>
    <w:rsid w:val="00C8210D"/>
    <w:rsid w:val="00CA1070"/>
    <w:rsid w:val="00CA4CDF"/>
    <w:rsid w:val="00CC4744"/>
    <w:rsid w:val="00CE3D32"/>
    <w:rsid w:val="00CF54F1"/>
    <w:rsid w:val="00D31CFE"/>
    <w:rsid w:val="00D3417A"/>
    <w:rsid w:val="00D34D3E"/>
    <w:rsid w:val="00D41763"/>
    <w:rsid w:val="00D52228"/>
    <w:rsid w:val="00D7698B"/>
    <w:rsid w:val="00D820C7"/>
    <w:rsid w:val="00DA220F"/>
    <w:rsid w:val="00DB57FE"/>
    <w:rsid w:val="00DB75DB"/>
    <w:rsid w:val="00E06509"/>
    <w:rsid w:val="00E45DC8"/>
    <w:rsid w:val="00E528AB"/>
    <w:rsid w:val="00E5403D"/>
    <w:rsid w:val="00E75722"/>
    <w:rsid w:val="00EA16B1"/>
    <w:rsid w:val="00EA32C1"/>
    <w:rsid w:val="00EB0490"/>
    <w:rsid w:val="00EC3319"/>
    <w:rsid w:val="00ED222D"/>
    <w:rsid w:val="00EE3F94"/>
    <w:rsid w:val="00EE446C"/>
    <w:rsid w:val="00EF2FC5"/>
    <w:rsid w:val="00EF67E4"/>
    <w:rsid w:val="00F02AD1"/>
    <w:rsid w:val="00F12B78"/>
    <w:rsid w:val="00F31489"/>
    <w:rsid w:val="00F42B2F"/>
    <w:rsid w:val="00F96C2B"/>
    <w:rsid w:val="00F96F61"/>
    <w:rsid w:val="00FC5AF7"/>
    <w:rsid w:val="00FD6548"/>
    <w:rsid w:val="00FE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938BE"/>
  <w15:chartTrackingRefBased/>
  <w15:docId w15:val="{20385D78-3517-40E1-924B-216D0D8E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625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964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4427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643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B964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6438"/>
    <w:rPr>
      <w:i/>
      <w:iCs/>
    </w:rPr>
  </w:style>
  <w:style w:type="character" w:styleId="Hyperlink">
    <w:name w:val="Hyperlink"/>
    <w:basedOn w:val="DefaultParagraphFont"/>
    <w:uiPriority w:val="99"/>
    <w:unhideWhenUsed/>
    <w:rsid w:val="00B96438"/>
    <w:rPr>
      <w:color w:val="0000FF"/>
      <w:u w:val="single"/>
    </w:rPr>
  </w:style>
  <w:style w:type="character" w:customStyle="1" w:styleId="Heading4Char">
    <w:name w:val="Heading 4 Char"/>
    <w:basedOn w:val="DefaultParagraphFont"/>
    <w:link w:val="Heading4"/>
    <w:uiPriority w:val="9"/>
    <w:semiHidden/>
    <w:rsid w:val="00544271"/>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544271"/>
    <w:rPr>
      <w:b/>
      <w:bCs/>
    </w:rPr>
  </w:style>
  <w:style w:type="paragraph" w:styleId="ListParagraph">
    <w:name w:val="List Paragraph"/>
    <w:basedOn w:val="Normal"/>
    <w:uiPriority w:val="34"/>
    <w:qFormat/>
    <w:rsid w:val="00563BE9"/>
    <w:pPr>
      <w:ind w:left="720"/>
      <w:contextualSpacing/>
    </w:pPr>
  </w:style>
  <w:style w:type="character" w:styleId="UnresolvedMention">
    <w:name w:val="Unresolved Mention"/>
    <w:basedOn w:val="DefaultParagraphFont"/>
    <w:uiPriority w:val="99"/>
    <w:semiHidden/>
    <w:unhideWhenUsed/>
    <w:rsid w:val="00E75722"/>
    <w:rPr>
      <w:color w:val="605E5C"/>
      <w:shd w:val="clear" w:color="auto" w:fill="E1DFDD"/>
    </w:rPr>
  </w:style>
  <w:style w:type="paragraph" w:styleId="Title">
    <w:name w:val="Title"/>
    <w:basedOn w:val="Normal"/>
    <w:next w:val="Normal"/>
    <w:link w:val="TitleChar"/>
    <w:uiPriority w:val="10"/>
    <w:qFormat/>
    <w:rsid w:val="007D2A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2A2A"/>
    <w:rPr>
      <w:rFonts w:asciiTheme="majorHAnsi" w:eastAsiaTheme="majorEastAsia" w:hAnsiTheme="majorHAnsi" w:cstheme="majorBidi"/>
      <w:spacing w:val="-10"/>
      <w:kern w:val="28"/>
      <w:sz w:val="56"/>
      <w:szCs w:val="56"/>
    </w:rPr>
  </w:style>
  <w:style w:type="paragraph" w:customStyle="1" w:styleId="Body1-Rule">
    <w:name w:val="Body1-Rule"/>
    <w:basedOn w:val="Normal"/>
    <w:qFormat/>
    <w:rsid w:val="00726A86"/>
    <w:pPr>
      <w:pBdr>
        <w:top w:val="single" w:sz="8" w:space="6" w:color="A5A5A5" w:themeColor="accent3"/>
      </w:pBdr>
      <w:snapToGrid w:val="0"/>
      <w:spacing w:before="120" w:after="0" w:line="280" w:lineRule="atLeast"/>
    </w:pPr>
    <w:rPr>
      <w:rFonts w:ascii="Arial" w:hAnsi="Arial"/>
      <w:sz w:val="20"/>
      <w:szCs w:val="20"/>
    </w:rPr>
  </w:style>
  <w:style w:type="paragraph" w:customStyle="1" w:styleId="Heading10">
    <w:name w:val="Heading1"/>
    <w:basedOn w:val="Normal"/>
    <w:qFormat/>
    <w:rsid w:val="00726A86"/>
    <w:pPr>
      <w:spacing w:after="0" w:line="720" w:lineRule="atLeast"/>
    </w:pPr>
    <w:rPr>
      <w:rFonts w:ascii="Arial" w:hAnsi="Arial" w:cs="Arial"/>
      <w:b/>
      <w:bCs/>
      <w:color w:val="003B5C"/>
      <w:spacing w:val="-4"/>
      <w:kern w:val="48"/>
      <w:sz w:val="72"/>
      <w:szCs w:val="72"/>
    </w:rPr>
  </w:style>
  <w:style w:type="paragraph" w:customStyle="1" w:styleId="Heading20">
    <w:name w:val="Heading2"/>
    <w:basedOn w:val="Normal"/>
    <w:qFormat/>
    <w:rsid w:val="001D2D72"/>
    <w:pPr>
      <w:keepNext/>
      <w:snapToGrid w:val="0"/>
      <w:spacing w:before="240" w:after="0" w:line="320" w:lineRule="atLeast"/>
    </w:pPr>
    <w:rPr>
      <w:rFonts w:ascii="Arial" w:hAnsi="Arial" w:cs="Arial"/>
      <w:b/>
      <w:bCs/>
      <w:color w:val="003B5C"/>
      <w:sz w:val="28"/>
      <w:szCs w:val="32"/>
    </w:rPr>
  </w:style>
  <w:style w:type="paragraph" w:customStyle="1" w:styleId="Heading40">
    <w:name w:val="Heading4"/>
    <w:basedOn w:val="Normal"/>
    <w:qFormat/>
    <w:rsid w:val="00726A86"/>
    <w:pPr>
      <w:snapToGrid w:val="0"/>
      <w:spacing w:before="60" w:after="240" w:line="240" w:lineRule="atLeast"/>
    </w:pPr>
    <w:rPr>
      <w:rFonts w:ascii="Arial" w:hAnsi="Arial" w:cs="Arial"/>
      <w:b/>
      <w:bCs/>
      <w:color w:val="007DB3"/>
      <w:spacing w:val="4"/>
      <w:sz w:val="18"/>
      <w:szCs w:val="20"/>
    </w:rPr>
  </w:style>
  <w:style w:type="paragraph" w:styleId="Subtitle">
    <w:name w:val="Subtitle"/>
    <w:basedOn w:val="Normal"/>
    <w:next w:val="Normal"/>
    <w:link w:val="SubtitleChar"/>
    <w:uiPriority w:val="11"/>
    <w:qFormat/>
    <w:rsid w:val="00726A8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26A86"/>
    <w:rPr>
      <w:rFonts w:eastAsiaTheme="minorEastAsia"/>
      <w:color w:val="5A5A5A" w:themeColor="text1" w:themeTint="A5"/>
      <w:spacing w:val="15"/>
    </w:rPr>
  </w:style>
  <w:style w:type="paragraph" w:customStyle="1" w:styleId="Body1">
    <w:name w:val="Body1"/>
    <w:basedOn w:val="Normal"/>
    <w:qFormat/>
    <w:rsid w:val="001D2D72"/>
    <w:pPr>
      <w:snapToGrid w:val="0"/>
      <w:spacing w:before="120" w:after="0" w:line="280" w:lineRule="atLeast"/>
    </w:pPr>
    <w:rPr>
      <w:rFonts w:ascii="Arial" w:hAnsi="Arial"/>
      <w:szCs w:val="20"/>
    </w:rPr>
  </w:style>
  <w:style w:type="paragraph" w:customStyle="1" w:styleId="P2">
    <w:name w:val="P2"/>
    <w:basedOn w:val="Body1"/>
    <w:qFormat/>
    <w:rsid w:val="00726A86"/>
    <w:pPr>
      <w:spacing w:before="80" w:line="220" w:lineRule="atLeast"/>
    </w:pPr>
    <w:rPr>
      <w:sz w:val="16"/>
    </w:rPr>
  </w:style>
  <w:style w:type="paragraph" w:styleId="Revision">
    <w:name w:val="Revision"/>
    <w:hidden/>
    <w:uiPriority w:val="99"/>
    <w:semiHidden/>
    <w:rsid w:val="00D31CFE"/>
    <w:pPr>
      <w:spacing w:after="0" w:line="240" w:lineRule="auto"/>
    </w:pPr>
  </w:style>
  <w:style w:type="paragraph" w:customStyle="1" w:styleId="Bullet-1">
    <w:name w:val="Bullet-1"/>
    <w:basedOn w:val="Normal"/>
    <w:qFormat/>
    <w:rsid w:val="001D2D72"/>
    <w:pPr>
      <w:numPr>
        <w:numId w:val="15"/>
      </w:numPr>
      <w:snapToGrid w:val="0"/>
      <w:spacing w:before="80" w:after="0" w:line="280" w:lineRule="atLeast"/>
      <w:ind w:left="288" w:hanging="288"/>
    </w:pPr>
    <w:rPr>
      <w:rFonts w:ascii="Arial" w:hAnsi="Arial" w:cs="Arial"/>
      <w:color w:val="0E10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160881">
      <w:bodyDiv w:val="1"/>
      <w:marLeft w:val="0"/>
      <w:marRight w:val="0"/>
      <w:marTop w:val="0"/>
      <w:marBottom w:val="0"/>
      <w:divBdr>
        <w:top w:val="none" w:sz="0" w:space="0" w:color="auto"/>
        <w:left w:val="none" w:sz="0" w:space="0" w:color="auto"/>
        <w:bottom w:val="none" w:sz="0" w:space="0" w:color="auto"/>
        <w:right w:val="none" w:sz="0" w:space="0" w:color="auto"/>
      </w:divBdr>
    </w:div>
    <w:div w:id="1139230390">
      <w:bodyDiv w:val="1"/>
      <w:marLeft w:val="0"/>
      <w:marRight w:val="0"/>
      <w:marTop w:val="0"/>
      <w:marBottom w:val="0"/>
      <w:divBdr>
        <w:top w:val="none" w:sz="0" w:space="0" w:color="auto"/>
        <w:left w:val="none" w:sz="0" w:space="0" w:color="auto"/>
        <w:bottom w:val="none" w:sz="0" w:space="0" w:color="auto"/>
        <w:right w:val="none" w:sz="0" w:space="0" w:color="auto"/>
      </w:divBdr>
    </w:div>
    <w:div w:id="1179390535">
      <w:bodyDiv w:val="1"/>
      <w:marLeft w:val="0"/>
      <w:marRight w:val="0"/>
      <w:marTop w:val="0"/>
      <w:marBottom w:val="0"/>
      <w:divBdr>
        <w:top w:val="none" w:sz="0" w:space="0" w:color="auto"/>
        <w:left w:val="none" w:sz="0" w:space="0" w:color="auto"/>
        <w:bottom w:val="none" w:sz="0" w:space="0" w:color="auto"/>
        <w:right w:val="none" w:sz="0" w:space="0" w:color="auto"/>
      </w:divBdr>
      <w:divsChild>
        <w:div w:id="1557862168">
          <w:marLeft w:val="0"/>
          <w:marRight w:val="0"/>
          <w:marTop w:val="0"/>
          <w:marBottom w:val="0"/>
          <w:divBdr>
            <w:top w:val="none" w:sz="0" w:space="0" w:color="auto"/>
            <w:left w:val="none" w:sz="0" w:space="0" w:color="auto"/>
            <w:bottom w:val="none" w:sz="0" w:space="0" w:color="auto"/>
            <w:right w:val="none" w:sz="0" w:space="0" w:color="auto"/>
          </w:divBdr>
        </w:div>
        <w:div w:id="1238395680">
          <w:marLeft w:val="0"/>
          <w:marRight w:val="0"/>
          <w:marTop w:val="0"/>
          <w:marBottom w:val="0"/>
          <w:divBdr>
            <w:top w:val="none" w:sz="0" w:space="0" w:color="auto"/>
            <w:left w:val="none" w:sz="0" w:space="0" w:color="auto"/>
            <w:bottom w:val="none" w:sz="0" w:space="0" w:color="auto"/>
            <w:right w:val="none" w:sz="0" w:space="0" w:color="auto"/>
          </w:divBdr>
          <w:divsChild>
            <w:div w:id="1042943666">
              <w:marLeft w:val="0"/>
              <w:marRight w:val="0"/>
              <w:marTop w:val="0"/>
              <w:marBottom w:val="0"/>
              <w:divBdr>
                <w:top w:val="none" w:sz="0" w:space="0" w:color="auto"/>
                <w:left w:val="none" w:sz="0" w:space="0" w:color="auto"/>
                <w:bottom w:val="none" w:sz="0" w:space="0" w:color="auto"/>
                <w:right w:val="none" w:sz="0" w:space="0" w:color="auto"/>
              </w:divBdr>
              <w:divsChild>
                <w:div w:id="1403599297">
                  <w:marLeft w:val="0"/>
                  <w:marRight w:val="0"/>
                  <w:marTop w:val="0"/>
                  <w:marBottom w:val="0"/>
                  <w:divBdr>
                    <w:top w:val="none" w:sz="0" w:space="0" w:color="auto"/>
                    <w:left w:val="none" w:sz="0" w:space="0" w:color="auto"/>
                    <w:bottom w:val="none" w:sz="0" w:space="0" w:color="auto"/>
                    <w:right w:val="none" w:sz="0" w:space="0" w:color="auto"/>
                  </w:divBdr>
                  <w:divsChild>
                    <w:div w:id="293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50789">
      <w:bodyDiv w:val="1"/>
      <w:marLeft w:val="0"/>
      <w:marRight w:val="0"/>
      <w:marTop w:val="0"/>
      <w:marBottom w:val="0"/>
      <w:divBdr>
        <w:top w:val="none" w:sz="0" w:space="0" w:color="auto"/>
        <w:left w:val="none" w:sz="0" w:space="0" w:color="auto"/>
        <w:bottom w:val="none" w:sz="0" w:space="0" w:color="auto"/>
        <w:right w:val="none" w:sz="0" w:space="0" w:color="auto"/>
      </w:divBdr>
      <w:divsChild>
        <w:div w:id="1580401666">
          <w:marLeft w:val="0"/>
          <w:marRight w:val="0"/>
          <w:marTop w:val="0"/>
          <w:marBottom w:val="0"/>
          <w:divBdr>
            <w:top w:val="none" w:sz="0" w:space="0" w:color="auto"/>
            <w:left w:val="none" w:sz="0" w:space="0" w:color="auto"/>
            <w:bottom w:val="none" w:sz="0" w:space="0" w:color="auto"/>
            <w:right w:val="none" w:sz="0" w:space="0" w:color="auto"/>
          </w:divBdr>
        </w:div>
      </w:divsChild>
    </w:div>
    <w:div w:id="1689021246">
      <w:bodyDiv w:val="1"/>
      <w:marLeft w:val="0"/>
      <w:marRight w:val="0"/>
      <w:marTop w:val="0"/>
      <w:marBottom w:val="0"/>
      <w:divBdr>
        <w:top w:val="none" w:sz="0" w:space="0" w:color="auto"/>
        <w:left w:val="none" w:sz="0" w:space="0" w:color="auto"/>
        <w:bottom w:val="none" w:sz="0" w:space="0" w:color="auto"/>
        <w:right w:val="none" w:sz="0" w:space="0" w:color="auto"/>
      </w:divBdr>
    </w:div>
    <w:div w:id="188482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security.org/insights/white-papers/cis-password-policy-guide" TargetMode="External"/><Relationship Id="rId13" Type="http://schemas.openxmlformats.org/officeDocument/2006/relationships/hyperlink" Target="https://megasystemssecurity.com/holidays-security-tip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isecurity.org/insights/spotlight/ei-isac-cybersecurity-spotlight-encryption" TargetMode="External"/><Relationship Id="rId12" Type="http://schemas.openxmlformats.org/officeDocument/2006/relationships/hyperlink" Target="https://securityspecialists.com/blog/holiday-season-safety-and-security-tips-to-rememb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urityintelligence.com/articles/holiday-cybersecurity-tips/"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staysafeonline.org/resources/online-shopping/" TargetMode="External"/><Relationship Id="rId4" Type="http://schemas.openxmlformats.org/officeDocument/2006/relationships/webSettings" Target="webSettings.xml"/><Relationship Id="rId9" Type="http://schemas.openxmlformats.org/officeDocument/2006/relationships/hyperlink" Target="https://www.memberspluscu.org/blog/2022/10/reduce-fraud-this-holiday-season-with-these-tips/" TargetMode="External"/><Relationship Id="rId14" Type="http://schemas.openxmlformats.org/officeDocument/2006/relationships/hyperlink" Target="https://www.ramseysolutions.com/budgeting/home-security-t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Halabi, Nadia</dc:creator>
  <cp:keywords/>
  <dc:description/>
  <cp:lastModifiedBy>David Bisson</cp:lastModifiedBy>
  <cp:revision>4</cp:revision>
  <dcterms:created xsi:type="dcterms:W3CDTF">2022-11-07T22:23:00Z</dcterms:created>
  <dcterms:modified xsi:type="dcterms:W3CDTF">2022-11-07T22:33:00Z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73c68c-65b3-4308-950b-f405f6f64717_Enabled">
    <vt:lpwstr>true</vt:lpwstr>
  </property>
  <property fmtid="{D5CDD505-2E9C-101B-9397-08002B2CF9AE}" pid="3" name="MSIP_Label_6373c68c-65b3-4308-950b-f405f6f64717_SetDate">
    <vt:lpwstr>2022-10-19T15:33:24Z</vt:lpwstr>
  </property>
  <property fmtid="{D5CDD505-2E9C-101B-9397-08002B2CF9AE}" pid="4" name="MSIP_Label_6373c68c-65b3-4308-950b-f405f6f64717_Method">
    <vt:lpwstr>Standard</vt:lpwstr>
  </property>
  <property fmtid="{D5CDD505-2E9C-101B-9397-08002B2CF9AE}" pid="5" name="MSIP_Label_6373c68c-65b3-4308-950b-f405f6f64717_Name">
    <vt:lpwstr>Internal - Test</vt:lpwstr>
  </property>
  <property fmtid="{D5CDD505-2E9C-101B-9397-08002B2CF9AE}" pid="6" name="MSIP_Label_6373c68c-65b3-4308-950b-f405f6f64717_SiteId">
    <vt:lpwstr>2dea0464-da51-4a88-bae2-b3db94bc0c54</vt:lpwstr>
  </property>
  <property fmtid="{D5CDD505-2E9C-101B-9397-08002B2CF9AE}" pid="7" name="MSIP_Label_6373c68c-65b3-4308-950b-f405f6f64717_ActionId">
    <vt:lpwstr>0f86ebaa-5e40-4a46-9388-909766eb7d60</vt:lpwstr>
  </property>
  <property fmtid="{D5CDD505-2E9C-101B-9397-08002B2CF9AE}" pid="8" name="MSIP_Label_6373c68c-65b3-4308-950b-f405f6f64717_ContentBits">
    <vt:lpwstr>0</vt:lpwstr>
  </property>
  <property fmtid="{D5CDD505-2E9C-101B-9397-08002B2CF9AE}" pid="9" name="GrammarlyDocumentId">
    <vt:lpwstr>153ad612e770d9fed0a965931a5a74d22948a1b55e86d42b567374d89e915852</vt:lpwstr>
  </property>
</Properties>
</file>